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35/2025/QĐ-UBND về Quy trình sản xuất cây trồng trên địa bàn tỉnh Đồng Nai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35/2025/QĐ-UBND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04/06/2025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20/06/2025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ĐỒNG NAI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35/2025/QĐ-UBND</w:t>
      </w:r>
    </w:p>
    <w:p>
      <w:r>
        <w:t>Đồng Nai, ngày 04 tháng 6 năm 2025</w:t>
      </w:r>
    </w:p>
    <w:p>
      <w:r>
        <w:t>QUYẾT ĐỊNH</w:t>
      </w:r>
    </w:p>
    <w:p>
      <w:r>
        <w:t>BAN HÀNH QUY TRÌNH SẢN XUẤT CÂY TRỒNG TRÊN ĐỊA BÀN TỈNH ĐỒNG NAI</w:t>
      </w:r>
    </w:p>
    <w:p>
      <w:r>
        <w:t>Căn cứ Luật Tổ chức chính quyền địa phương ngày 19 tháng 02 năm 2025;</w:t>
      </w:r>
    </w:p>
    <w:p>
      <w:r>
        <w:t>Căn cứ Luật Ban hành văn bản quy phạm pháp luật ngày 19 tháng 02 năm 2025;</w:t>
      </w:r>
    </w:p>
    <w:p>
      <w:r>
        <w:t>Căn cứ Luật Trồng trọt ngày 19 tháng 11 năm 2018;</w:t>
      </w:r>
    </w:p>
    <w:p>
      <w:r>
        <w:t>Căn cứ Luật Đất đai ngày 18 tháng 01 năm 2024;</w:t>
      </w:r>
    </w:p>
    <w:p>
      <w:r>
        <w:t>Căn cứ Luật sửa đổi, bổ sung một số điều của Luật Đất đai số 31/2024/QH15, Luật Nhà ở số 27/2023/QH15, Luật Kinh doanh bất động sản số 29/2023/QH15 và Luật Các tổ chức tín dụng số 32/2024/QH15 ngày 29 tháng 6 năm 2024;</w:t>
      </w:r>
    </w:p>
    <w:p>
      <w:r>
        <w:t>Căn cứ Nghị định số 88/2024/NĐ-CP ngày 15 ngày 7 năm 2024 của Chính phủ quy định về bồi thường, hỗ trợ, tái định cư khi Nhà nước thu hồi đất;</w:t>
      </w:r>
    </w:p>
    <w:p>
      <w:r>
        <w:t>Căn cứ Nghị định số 78/2025/NĐ-CP ngày 01 tháng 4 năm 2025 Chính phủ quy định chi tiết một số điều và biện pháp để tổ chức, hướng dẫn thi hành Luật Ban hành văn bản quy phạm pháp luật;</w:t>
      </w:r>
    </w:p>
    <w:p>
      <w:r>
        <w:t>Theo đề nghị của Giám đốc Sở Nông nghiệp và Môi trường;</w:t>
      </w:r>
    </w:p>
    <w:p>
      <w:r>
        <w:t>Ủy ban nhân dân ban ban hành Quyết định Quy trình sản xuất cây trồng trên địa bàn tỉnh Đồng Nai.</w:t>
      </w:r>
    </w:p>
    <w:p>
      <w:r>
        <w:t>Điều 1. Phạm vi điều chỉnh</w:t>
      </w:r>
    </w:p>
    <w:p>
      <w:r>
        <w:t>Quyết định này ban hành Quy trình sản xuất cây trồng trên địa bàn tỉnh Đồng Nai theo quy định tại điểm c khoản 1 Điều 83 Luật Trồng trọt ngày 19 tháng 11 năm 2018, cụ thể nhu sau:</w:t>
      </w:r>
    </w:p>
    <w:p>
      <w:r>
        <w:t>1. Quy trình sản xuất cây trồng hàng năm (Phụ lục I kèm theo).</w:t>
      </w:r>
    </w:p>
    <w:p>
      <w:r>
        <w:t>2. Quy trình sản xuất cây trồng lâu năm (Phụ lục II kèm theo).</w:t>
      </w:r>
    </w:p>
    <w:p>
      <w:r>
        <w:t>Điều 2. Đối tượng áp dụng</w:t>
      </w:r>
    </w:p>
    <w:p>
      <w:r>
        <w:t>1. Cơ quan quản lý nhà nước về trồng trọt trên địa bàn tỉnh Đồng Nai.</w:t>
      </w:r>
    </w:p>
    <w:p>
      <w:r>
        <w:t>2. Các tổ chức, cá nhân sản xuất trồng trọt trên địa bàn tỉnh Đồng Nai.</w:t>
      </w:r>
    </w:p>
    <w:p>
      <w:r>
        <w:t>Điều 3. Hiệu lực thi hành</w:t>
      </w:r>
    </w:p>
    <w:p>
      <w:r>
        <w:t>Quyết định này có hiệu lực kể từ ngày 20 tháng 6 năm 2025.</w:t>
      </w:r>
    </w:p>
    <w:p>
      <w:r>
        <w:t>Điều 4. Trách nhiệm tổ chức thực hiện</w:t>
      </w:r>
    </w:p>
    <w:p>
      <w:r>
        <w:t>Chánh Văn phòng Ủy ban nhân dân tỉnh; Giám đốc Sở Nông nghiệp và Môi trường; Thủ trưởng các sở, ban, ngành có liên quan; Chủ tịch Ủy ban nhân dân các huyện, thành phố; Chủ tịch Ủy ban nhân dân xã, phường, thị trấn; các tổ chức, cá nhân có liên quan chịu trách nhiệm thi hành Quyết định này./.</w:t>
      </w:r>
    </w:p>
    <w:p>
      <w:r>
        <w:t>Nơi nhận:</w:t>
      </w:r>
    </w:p>
    <w:p>
      <w:r>
        <w:t>- Như Điều 4;</w:t>
      </w:r>
    </w:p>
    <w:p>
      <w:r>
        <w:t>- Bộ Nông nghiệp và Môi trường;</w:t>
      </w:r>
    </w:p>
    <w:p>
      <w:r>
        <w:t>- Cục Kiểm tra văn bản và Quản lý xử lý vi phạm hành chính - Bộ Tư pháp;</w:t>
      </w:r>
    </w:p>
    <w:p>
      <w:r>
        <w:t>- Thường trực Tỉnh ủy;</w:t>
      </w:r>
    </w:p>
    <w:p>
      <w:r>
        <w:t>- Thường trực HĐND tỉnh;</w:t>
      </w:r>
    </w:p>
    <w:p>
      <w:r>
        <w:t>- Thường trực UBMTTQ Việt Nam tỉnh;</w:t>
      </w:r>
    </w:p>
    <w:p>
      <w:r>
        <w:t>- Chủ tịch, các PCT. UBND tỉnh;</w:t>
      </w:r>
    </w:p>
    <w:p>
      <w:r>
        <w:t>- Viện Kiểm sát nhân dân, Tòa án nhân dân tỉnh;</w:t>
      </w:r>
    </w:p>
    <w:p>
      <w:r>
        <w:t>- Các Sở, ban, ngành tỉnh;</w:t>
      </w:r>
    </w:p>
    <w:p>
      <w:r>
        <w:t>- Các cơ quan báo, đài;</w:t>
      </w:r>
    </w:p>
    <w:p>
      <w:r>
        <w:t>- Chánh, các PCVP UBND tỉnh;</w:t>
      </w:r>
    </w:p>
    <w:p>
      <w:r>
        <w:t>- Cổng Thông tin điện tử tỉnh;</w:t>
      </w:r>
    </w:p>
    <w:p>
      <w:r>
        <w:t>- Lưu: VT, KTNS, KTN (206 bản).</w:t>
      </w:r>
    </w:p>
    <w:p>
      <w:r>
        <w:t>(Khoa/Qdquytrinhsxct/30.5-320)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Thị Hoàng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