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35/2025/QĐ-UBND về Quy định chức năng, nhiệm vụ, quyền hạn và cơ cấu tổ chức của Chi cục Bảo vệ môi trường trực thuộc Sở Nông nghiệp và Môi trường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24/09/2025</w:t>
            </w:r>
          </w:p>
        </w:tc>
      </w:tr>
      <w:tr>
        <w:tc>
          <w:tcPr>
            <w:tcW w:type="dxa" w:w="4320"/>
          </w:tcPr>
          <w:p>
            <w:r>
              <w:t>Ngày hiệu lực</w:t>
            </w:r>
          </w:p>
        </w:tc>
        <w:tc>
          <w:tcPr>
            <w:tcW w:type="dxa" w:w="4320"/>
          </w:tcPr>
          <w:p>
            <w:r>
              <w:t>24/09/2025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35/2025/QĐ-UBND</w:t>
      </w:r>
    </w:p>
    <w:p>
      <w:r>
        <w:t>Đà Nẵng, ngày 24 tháng 9 năm 2025</w:t>
      </w:r>
    </w:p>
    <w:p>
      <w:r>
        <w:t>QUYẾT ĐỊNH</w:t>
      </w:r>
    </w:p>
    <w:p>
      <w:r>
        <w:t>BAN HÀNH QUY ĐỊNH CHỨC NĂNG, NHIỆM VỤ, QUYỀN HẠN VÀ CƠ CẤU TỔ CHỨC CỦA CHI CỤC BẢO VỆ MÔI TRƯỜNG THÀNH PHỐ ĐÀ NẴNG TRỰC THUỘC SỞ NÔNG NGHIỆP VÀ MÔI TRƯỜNG THÀNH PHỐ ĐÀ NẴNG</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Luật Bảo vệ môi trường số 72/2020/QH14;</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hoá và xử lý văn bản quy phạm pháp luật;</w:t>
      </w:r>
    </w:p>
    <w:p>
      <w:r>
        <w:t>Căn cứ Nghị định số 158/2018/NĐ-CP ngày 22 tháng 11 năm 2018 của Chính phủ quy định về thành lập, tổ chức lại, giải thể tổ chức hành chính;</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131/2025/NĐ-CP ngày 12 tháng 6 năm 2025 của Chính phủ quy định phân định thẩm quyền của chính quyền địa phương 02 cấp trong lĩnh vực quản lý nhà nước của Bộ Nông nghiệp và Môi trường;</w:t>
      </w:r>
    </w:p>
    <w:p>
      <w:r>
        <w:t>Căn cứ Nghị định số 136/2025/NĐ-CP ngày 12 tháng 6 năm 2025 của Chính phủ quy định phân quyền, phân cấp trong lĩnh vực nông nghiệp và môi trường;</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tại Tờ trình số 213/TTr-SNNMT ngày 06 tháng 9 năm 2025.</w:t>
      </w:r>
    </w:p>
    <w:p>
      <w:r>
        <w:t>Ủy ban nhân dân thành phố Đà Nẵng ban hành Quyết định ban hành quy định chức năng, nhiệm vụ, quyền hạn và cơ cấu tổ chức của Chi cục Bảo vệ môi trường thành phố Đà Nẵng trực thuộc Sở Nông nghiệp và Môi trường thành phố Đà Nẵng.</w:t>
      </w:r>
    </w:p>
    <w:p>
      <w:r>
        <w:t>Điều 1.  Ban hành kèm theo Quyết định này Quy định chức năng, nhiệm vụ, quyền hạn và cơ cấu tổ chức của Chi cục Bảo vệ môi trường thành phố Đà Nẵng trực thuộc Sở Nông nghiệp và Môi trường thành phố Đà Nẵng.</w:t>
      </w:r>
    </w:p>
    <w:p>
      <w:r>
        <w:t>Điều 2.  Quyết định này có hiệu lực thi hành kể từ ngày 24 tháng 9 năm 2025 và thay thế Quyết định số 24/2025/QĐ-UBND ngày 28 tháng 3 năm 2025 của Ủy ban nhân dân thành phố Đà Nẵng ban hành Quy định chức năng, nhiệm vụ, quyền hạn và cơ cấu tổ chức của Chi cục Bảo vệ môi trường trực thuộc Sở Nông nghiệp và Môi trường thành phố Đà Nẵng.</w:t>
      </w:r>
    </w:p>
    <w:p>
      <w:r>
        <w:t>Điều 3. Tổ chức thực hiện</w:t>
      </w:r>
    </w:p>
    <w:p>
      <w:r>
        <w:t>Chánh Văn phòng Ủy ban nhân dân thành phố; Giám đốc các Sở: Nội vụ, Tài chính, Nông nghiệp và Môi trường; Chủ tịch Ủy ban nhân dân các phường, xã, đặc khu; Thủ trưởng các cơ quan, đơn vị có liên quan và Chi cục trưởng Chi cục Bảo vệ môi trường thành phố Đà Nẵng chịu trách nhiệm thi hành Quyết định này./.</w:t>
      </w:r>
    </w:p>
    <w:p>
      <w:r>
        <w:t>TM. ỦY BAN NHÂN DÂN</w:t>
      </w:r>
    </w:p>
    <w:p>
      <w:r>
        <w:t>KT. CHỦ TỊCH</w:t>
      </w:r>
    </w:p>
    <w:p>
      <w:r>
        <w:t>PHÓ CHỦ TỊCH</w:t>
      </w:r>
    </w:p>
    <w:p>
      <w:r>
        <w:t>Hồ Kỳ Minh</w:t>
      </w:r>
    </w:p>
    <w:p>
      <w:r>
        <w:t>QUY ĐỊNH</w:t>
      </w:r>
    </w:p>
    <w:p>
      <w:r>
        <w:t>CHỨC NĂNG, NHIỆM VỤ, QUYỀN HẠN VÀ CƠ CẤU TỔ CHỨC CỦA CHI CỤC BẢO VỆ MÔI TRƯỜNG THÀNH PHỐ ĐÀ NẴNG TRỰC THUỘC SỞ NÔNG NGHIỆP VÀ MÔI TRƯỜNG THÀNH PHỐ ĐÀ NẴNG</w:t>
      </w:r>
    </w:p>
    <w:p>
      <w:r>
        <w:t>( Ban hành kèm theo Quyết định số 35/2025/QĐ-UBND ngày 24 tháng 9 năm 2025 của Ủy ban nhân dân thành phố Đà Nẵng)</w:t>
      </w:r>
    </w:p>
    <w:p>
      <w:r>
        <w:t>Điều 1. Vị trí và chức năng</w:t>
      </w:r>
    </w:p>
    <w:p>
      <w:r>
        <w:t>1. Chi cục Bảo vệ môi trường thành phố Đà Nẵng là tổ chức hành chính trực thuộc Sở Nông nghiệp và Môi trường, có tư cách pháp nhân, có con dấu và tài khoản riêng, có trụ sở, biên chế, kinh phí hoạt động do ngân sách nhà nước cấp theo quy định của pháp luật; chịu sự chỉ đạo, quản lý trực tiếp về tổ chức, biên chế và hoạt động của Sở Nông nghiệp và Môi trường, đồng thời chịu sự chỉ đạo, hướng dẫn, kiểm tra về chuyên môn, nghiệp vụ của các đơn vị liên quan thuộc Bộ Nông nghiệp và Môi trường.</w:t>
      </w:r>
    </w:p>
    <w:p>
      <w:r>
        <w:t>2. Chi cục Bảo vệ môi trường thành phố Đà Nẵng có chức năng tham mưu, giúp Giám đốc Sở Nông nghiệp và Môi trường tham mưu, giúp Ủy ban nhân dân thành phố thực hiện chức năng quản lý nhà nước về: bảo vệ môi trường; bảo tồn thiên nhiên, đa dạng sinh học; biến đổi khí hậu trên địa bàn thành phố Đà Nẵng thuộc phạm vi nhiệm vụ, quyền hạn được giao theo quy định của pháp luật.</w:t>
      </w:r>
    </w:p>
    <w:p>
      <w:r>
        <w:t>Điều 2. Nhiệm vụ, quyền hạn</w:t>
      </w:r>
    </w:p>
    <w:p>
      <w:r>
        <w:t>1. Tham mưu, giúp Giám đốc Sở Nông nghiệp và Môi trường thực hiện các nội dung sau:</w:t>
      </w:r>
    </w:p>
    <w:p>
      <w:r>
        <w:t>a) Trình Ủy ban nhân dân thành phố dự thảo nghị quyết của Hội đồng nhân dân thành phố, dự thảo quyết định của Ủy ban nhân dân thành phố liên quan đến lĩnh vực thuộc phạm vi quản lý của Chi cục và các văn bản khác theo phân công của Giám đốc Sở Nông nghiệp và Môi trường.</w:t>
      </w:r>
    </w:p>
    <w:p>
      <w:r>
        <w:t>b) Trình Ủy ban nhân dân thành phố dự thảo kế hoạch phát triển ngành, lĩnh vực; chương trình, biện pháp tổ chức thực hiện các nhiệm vụ về ngành, lĩnh vực trên địa bàn thành phố theo chức năng, lĩnh vực quản lý.</w:t>
      </w:r>
    </w:p>
    <w:p>
      <w:r>
        <w:t>c) Trình Chủ tịch Ủy ban nhân dân thành phố dự thảo các văn bản thuộc thẩm quyền ban hành của Chủ tịch Ủy ban nhân dân thành phố theo phân công.</w:t>
      </w:r>
    </w:p>
    <w:p>
      <w:r>
        <w:t>d) Tổ chức thực hiện các văn bản quy phạm pháp luật, chiến lược, quy hoạch, kế hoạch, chương trình, đề án, dự án, tiêu chuẩn quốc gia, quy chuẩn kỹ thuật quốc gia, định mức kinh tế - kỹ thuật trong lĩnh vực môi trường được cấp có thẩm quyền quyết định, phê duyệt theo quy định của pháp luật.</w:t>
      </w:r>
    </w:p>
    <w:p>
      <w:r>
        <w:t>đ) Quản lý các doanh nghiệp, tổ chức kinh tế tập thể, kinh tế tư nhân, các hội và các tổ chức phi chính phủ hoạt động trong lĩnh vực môi trường theo quy định của pháp luật.</w:t>
      </w:r>
    </w:p>
    <w:p>
      <w:r>
        <w:t>2. Tham mưu, giúp Giám đốc Sở Nông nghiệp và Môi trường về lĩnh vực về môi trường:</w:t>
      </w:r>
    </w:p>
    <w:p>
      <w:r>
        <w:t>a) Tham mưu, trình Ủy ban nhân dân thành phố xây dựng và ban hành Kế hoạch xử lý, cải tạo và phục hồi ô nhiễm môi trường đất đặc biệt nghiêm trọng; quy định định mức kinh tế, kỹ thuật về thu gom, vận chuyển và xử lý chất thải rắn sinh hoạt trên địa bàn thành phố; nội dung về bảo vệ môi trường trong quy hoạch thành phố; kế hoạch quản lý chất lượng môi trường nước mặt thuộc các sông, hồ nội thành và nguồn nước mặt khác trên địa bàn có vai trò quan trọng đối với phát triển kinh tế - xã hội, bảo vệ môi trường; kế hoạch quản lý chất lượng môi trường không khí thành phố; phương án bảo vệ môi trường làng nghề theo quy định;</w:t>
      </w:r>
    </w:p>
    <w:p>
      <w:r>
        <w:t>b) Tham mưu, giúp Ủy ban nhân dân thành phố trong việc đầu tư xây dựng công trình hạ tầng bảo vệ môi trường cụm công nghiệp trong trường hợp không có chủ đầu tư xây dựng và kinh doanh hạ tầng cụm công nghiệp theo quy định; yêu cầu bồi thường thiệt hại và tổ chức thu thập, thẩm định dữ liệu, chứng cứ để xác định thiệt hại đối với môi trường do ô nhiễm, suy thoái gây ra trên địa bàn từ 02 đơn vị hành chính cấp xã trở lên; tổ chức thu thập và thẩm định dữ liệu, chứng cứ để xác định thiệt hại đối với môi trường do ô nhiễm, suy thoái theo đề nghị của Ủy ban nhân dân cấp xã; tổ chức quản lý bùn nạo vét từ kênh, mương và công trình thủy lợi thuộc thẩm quyền quản lý;</w:t>
      </w:r>
    </w:p>
    <w:p>
      <w:r>
        <w:t>c) Tham mưu, trình Ủy ban nhân dân thành phố báo cáo Hội đồng nhân dân thành phố ban hành kế hoạch và tổ chức thực hiện kế hoạch chuyển đổi, loại bỏ phương tiện giao thông sử dụng nhiên liệu hóa thạch, phương tiện giao thông gây ô nhiễm môi trường; phân định cụ thể các nhiệm vụ chi về bảo vệ môi trường của ngân sách địa phương cho các cấp ngân sách ở địa phương;</w:t>
      </w:r>
    </w:p>
    <w:p>
      <w:r>
        <w:t>d) Trình Chủ tịch Ủy ban nhân dân thành phố phê duyệt kết quả thẩm định báo cáo đánh giá tác động môi trường; cấp, cấp đổi, điều chỉnh, cấp lại, thu hồi giấy phép môi trường đối với các dự án đầu tư, cơ sở thuộc thẩm quyền theo quy định;</w:t>
      </w:r>
    </w:p>
    <w:p>
      <w:r>
        <w:t>đ) Chỉ đạo, hướng dẫn, kiểm tra và tổ chức thực hiện kiểm soát nguồn ô nhiễm, quản lý chất thải, chất lượng môi trường, cải tạo và phục hồi môi trường, phòng ngừa, ứng phó sự cố môi trường; thực hiện nội dung, tiêu chí về bảo vệ môi trường nông thôn theo quy định của pháp luật;</w:t>
      </w:r>
    </w:p>
    <w:p>
      <w:r>
        <w:t>e) Tổ chức xây dựng, quản lý mạng lưới quan trắc môi trường trên địa bàn thành phố; xây dựng, trình cấp có thẩm quyền phê duyệt và tổ chức thực hiện các chương trình quan trắc môi trường của địa phương; thông tin, cảnh báo về ô nhiễm môi trường theo quy định của pháp luật;</w:t>
      </w:r>
    </w:p>
    <w:p>
      <w:r>
        <w:t>g) Tổ chức xây dựng, quản lý, khai thác, vận hành và triển khai hệ thống thông tin, cơ sở dữ liệu về môi trường, bảo đảm đồng bộ, tích hợp, kết nối, liên thông với hệ thống thông tin, cơ sở dữ liệu môi trường quốc gia; tổ chức lập, công bố báo cáo hiện trạng môi trường thành phố, báo cáo chuyên đề về môi trường của địa phương; hướng dẫn, tổ chức xây dựng báo cáo công tác bảo vệ môi trường của địa phương theo quy định của pháp luật;</w:t>
      </w:r>
    </w:p>
    <w:p>
      <w:r>
        <w:t>h) Tổ chức thực hiện đánh giá môi trường chiến lược đối với quy hoạch thành phố;</w:t>
      </w:r>
    </w:p>
    <w:p>
      <w:r>
        <w:t>i) Hướng dẫn về chuyên môn, nhiệm vụ trọng tâm hoạt động bảo vệ môi trường của địa phương; tổng hợp, đề xuất dự toán chi sự nghiệp bảo vệ môi trường đối với các hoạt động bảo vệ môi trường thuộc trách nhiệm của địa phương;</w:t>
      </w:r>
    </w:p>
    <w:p>
      <w:r>
        <w:t>k) Đề xuất chính sách về thuế, phí bảo vệ môi trường, phát hành trái phiếu xanh và các công cụ kinh tế khác để huy động, sử dụng nguồn lực cho bảo vệ môi trường theo quy định của pháp luật; hướng dẫn việc xác định thiệt hại và yêu cầu bồi thường thiệt hại về môi trường trên địa bàn thành phố;</w:t>
      </w:r>
    </w:p>
    <w:p>
      <w:r>
        <w:t>l) Tổ chức thực hiện công tác bảo vệ môi trường trong các lĩnh vực thuộc phạm vi quản lý của địa phương theo quy định của pháp luật;</w:t>
      </w:r>
    </w:p>
    <w:p>
      <w:r>
        <w:t>m) Tổ chức quản lý quỹ bảo vệ môi trường thành phố theo quy định.</w:t>
      </w:r>
    </w:p>
    <w:p>
      <w:r>
        <w:t>3. Tham mưu, giúp Giám đốc Sở Nông nghiệp và Môi trường về lĩnh vực bảo tồn thiên nhiên và đa dạng sinh học</w:t>
      </w:r>
    </w:p>
    <w:p>
      <w:r>
        <w:t>a) Tham mưu, giúp Ủy ban nhân dân thành phố tổ chức thực hiện quản lý nhà nước về đa dạng sinh học, bảo tồn và sử dụng bền vững các vùng đất ngập nước trên địa bàn; điều tra, thống kê, kiểm kê, đánh giá hiện trạng đa dạng sinh học, xác lập chế độ phát triển bền vững hệ sinh thái tự nhiên theo quy định; tổ chức điều tra để lập Danh mục loài ngoại lai xâm hại trên địa bàn; tổ chức kiểm tra, đánh giá khả năng xâm nhập của loài ngoại lai từ bên ngoài để có biện pháp phòng ngừa, kiểm soát; điều tra, xác định khu vực phân bố, lập kế hoạch cô lập và diệt trừ loài thuộc Danh mục loài ngoại lai xâm hại tại địa phương; công khai Danh mục loài ngoại lai xâm hại, thông tin về khu vực phân bố, mức độ xâm hại của loài ngoại lai xâm hại theo quy định;</w:t>
      </w:r>
    </w:p>
    <w:p>
      <w:r>
        <w:t>b) Trình Chủ tịch Ủy ban nhân dân thành phố quyết định thành lập khu bảo tồn cấp quốc gia có toàn bộ diện tích thuộc địa bàn; quyết định thành lập khu bảo tồn đất ngập nước cấp quốc gia có toàn bộ diện tích thuộc địa bàn; công nhận di sản thiên nhiên cấp quốc gia có toàn bộ diện tích thuộc địa bàn; quy chế phối hợp quản lý vùng đất ngập nước quan trọng nằm ngoài khu bảo tồn trên địa bàn;</w:t>
      </w:r>
    </w:p>
    <w:p>
      <w:r>
        <w:t>c) Tổ chức điều tra, đánh giá, lập danh mục, dự án thành lập các khu bảo tồn thiên nhiên cấp thành phố, hành lang đa dạng sinh học, khu vực đa dạng sinh học cao, vùng đất ngập nước quan trọng, cảnh quan sinh thái quan trọng, cơ sở bảo tồn đa dạng sinh học theo quy hoạch đã được phê duyệt và theo quy định của pháp luật;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thực hiện việc chi trả dịch vụ môi trường liên quan đến đa dạng sinh học cấp thành phố; quy chế phối hợp quản lý vùng đất ngập nước quan trọng nằm ngoài khu bảo tồn trên địa bàn; lập hồ sơ đề cử công nhận và thực hiện chế độ quản lý các danh hiệu quốc tế về bảo tồn (khu Ramsar, vườn di sản của ASEAN, khu Dự trữ sinh quyển thế giới); tổ chức kiểm kê, quan trắc, lập báo cáo đa dạng sinh học, xây dựng và vận hành cơ sở dữ liệu về đa dạng sinh học;</w:t>
      </w:r>
    </w:p>
    <w:p>
      <w:r>
        <w:t>d) Tổ chức điều tra, đánh giá hiện trạng đa dạng sinh học nơi dự kiến thành lập khu bảo tồn và lập dự án thành lập khu bảo tồn cấp quốc gia có toàn bộ diện tích thuộc địa bàn quản lý; lấy ý kiến cộng đồng dân cư sinh sống hợp pháp trong khu vực dự kiến thành lập khu bảo tồn hoặc tiếp giáp với khu bảo tồn; điều tra, đánh giá khu vực dự kiến xác lập di sản thiên nhiên khác; xây dựng dự án xác lập di sản thiên nhiên, tổ chức lấy ý kiến và tham vấn cộng đồng, hoàn thiện hồ sơ dự án xác lập di sản thiên nhiên; điều tra, đánh giá hiện trạng đa dạng sinh học, môi trường, kinh tế, văn hóa và xã hội vùng đất ngập nước dự kiến thành lập khu bảo tồn đất ngập nước cấp quốc gia; lập dự án thành lập khu bảo tồn đất ngập nước cấp quốc gia; lấy ý kiến của cộng đồng dân cư sinh sống hợp pháp trong hoặc tiếp giáp với vùng đất ngập nước nơi dự kiến thành lập khu bảo tồn đất ngập nước cấp quốc gia; lập hồ sơ đề nghị thành lập khu bảo tồn đất ngập nước cấp quốc gia.</w:t>
      </w:r>
    </w:p>
    <w:p>
      <w:r>
        <w:t>4. Tham mưu, giúp Giám đốc Sở Nông nghiệp và Môi trường về lĩnh vực biến đổi khí hậu:</w:t>
      </w:r>
    </w:p>
    <w:p>
      <w:r>
        <w:t>a) Xây dựng, cập nhật và tổ chức thực hiện Kế hoạch hành động ứng phó với biến đổi khí hậu, Kế hoạch thực hiện Thỏa thuận Paris về biến đổi khí hậu của địa phương;</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cấp địa phương thuộc thẩm quyền quản lý;</w:t>
      </w:r>
    </w:p>
    <w:p>
      <w:r>
        <w:t>e) Theo dõi hoạt động kinh doanh tín chỉ các-bon trên địa bàn thuộc phạm vi quản lý;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r>
        <w:t>g) Tổ chức điều tra, khảo sát, thu thập thông tin, dữ liệu phục vụ kiểm kê khí nhà kính cấp quốc gia và cập nhật cơ sở dữ liệu quốc gia;</w:t>
      </w:r>
    </w:p>
    <w:p>
      <w:r>
        <w:t>h) Chủ trì, phối hợp với các cơ quan có liên quan hằng năm lập báo cáo về ứng phó với biến đổi khí hậu trên địa bàn thành phố gửi Bộ Nông nghiệp và Môi trường phục vụ xây dựng báo cáo quốc gia ứng phó với biến đổi khí hậu;</w:t>
      </w:r>
    </w:p>
    <w:p>
      <w:r>
        <w:t>i) Tham mưu xây dựng, tổ chức thực hiện Kế hoạch giảm nhẹ phát thải khí nhà kính lĩnh vực nông nghiệp và môi trường cấp địa phương;</w:t>
      </w:r>
    </w:p>
    <w:p>
      <w:r>
        <w:t>k) Tổ chức theo dõi, giám sát các cơ sở lĩnh vực Nông nghiệp và Môi trường thuộc danh mục cơ sở phát thải khí nhà kính do Thủ tướng Chính phủ ban hành, có trách nhiệm thực hiện kiểm kê khí nhà kính của cơ sở; xây dựng kế hoạch giảm phát thải khí nhà kính;</w:t>
      </w:r>
    </w:p>
    <w:p>
      <w:r>
        <w:t>l) Thực hiện đầy đủ chế độ thông tin, báo cáo về phát thải khí nhà kính và giảm nhẹ phát thải khí nhà kính lĩnh vực nông nghiệp và môi trường theo các quy định hiện hành;</w:t>
      </w:r>
    </w:p>
    <w:p>
      <w:r>
        <w:t>m) Tham gia thực hiện các cam kết quốc tế về biến đổi khí hậu và bảo vệ tầng ô-dôn theo phân công của Ủy ban nhân dân thành phố.</w:t>
      </w:r>
    </w:p>
    <w:p>
      <w:r>
        <w:t>5. Thông tin, truyền thông, phổ biến, giáo dục pháp luật, giáo dục nâng cao nhận thức cộng đồng, hướng dẫn, kiểm tra, theo dõi thi hành pháp luật về các lĩnh vực thuộc phạm vi quản lý nhà nước được giao.</w:t>
      </w:r>
    </w:p>
    <w:p>
      <w:r>
        <w:t>6. Tổ chức nghiên cứu, ứng dụng tiến bộ khoa học, kỹ thuật và công nghệ, đổi mới sáng tạo và chuyển đổi số về lĩnh vực môi trường trên địa bàn thành phố.</w:t>
      </w:r>
    </w:p>
    <w:p>
      <w:r>
        <w:t>7. Hướng dẫn chuyên môn, nghiệp vụ về lĩnh vực môi trường đối với cơ quan chuyên môn thuộc UBND cấp xã.</w:t>
      </w:r>
    </w:p>
    <w:p>
      <w:r>
        <w:t>8. Thực hiện hợp tác quốc tế về lĩnh vực môi trường; bảo tồn thiên nhiên, đa dạng sinh học; biến đổi khí hậu thuộc phạm vi quản lý theo quy định của pháp luật hoặc theo phân công của Giám đốc Sở Nông nghiệp và Môi trường.</w:t>
      </w:r>
    </w:p>
    <w:p>
      <w:r>
        <w:t>9. Quản lý tổ chức bộ máy, số lượng người làm việc, tài chính, tài sản được giao và thực hiện chế độ, chính sách đối với công chức, người lao động thuộc thẩm quyền theo quy định của pháp luật hiện hành.</w:t>
      </w:r>
    </w:p>
    <w:p>
      <w:r>
        <w:t>10. Thực hiện chế độ thông tin, báo cáo định kỳ hoặc đột xuất theo quy định và theo yêu cầu của cơ quan quản lý nhà nước cấp trên theo chức năng, nhiệm vụ được giao.</w:t>
      </w:r>
    </w:p>
    <w:p>
      <w:r>
        <w:t>11. Thực hiện các nhiệm vụ khác theo quy định của pháp luật và phân công của Giám đốc Sở Nông nghiệp và Môi trường thành phố Đà Nẵng.</w:t>
      </w:r>
    </w:p>
    <w:p>
      <w:r>
        <w:t>Điều 3. Cơ cấu tổ chức</w:t>
      </w:r>
    </w:p>
    <w:p>
      <w:r>
        <w:t>1. Chi cục Bảo vệ môi trường thành phố Đà Nẵng có Chi cục trưởng, các Phó Chi cục trưởng và có tối đa không quá 04 (bốn) phòng đảm bảo bao quát đầy đủ chức năng, nhiệm vụ của đơn vị. Số lượng Phó Chi cục trưởng thực hiện theo quy định hiện hành về cấp phó tổ chức hành chính trực thuộc Sở.</w:t>
      </w:r>
    </w:p>
    <w:p>
      <w:r>
        <w:t>a) Chi cục trưởng là người đứng đầu Chi cục, chịu trách nhiệm trước Giám đốc Sở và trước pháp luật về toàn bộ hoạt động của Chi cục trong việc thực hiện chức năng, nhiệm vụ, quyền hạn được giao.</w:t>
      </w:r>
    </w:p>
    <w:p>
      <w:r>
        <w:t>b) Phó Chi cục trưởng là người giúp Chi cục trưởng phụ trách, theo dõi, chỉ đạo một hoặc một số lĩnh vực công tác do Chi cục trưởng phân công, chịu trách nhiệm trước Chi cục trưởng và trước pháp luật về kết quả công tác được phân công. Khi Chi cục trưởng vắng mặt, 01 (một) Phó Chi cục trưởng được Chi cục trưởng ủy quyền thay mặt Chi cục trưởng điều hành các hoạt động của Chi cục.</w:t>
      </w:r>
    </w:p>
    <w:p>
      <w:r>
        <w:t>2. Việc bổ nhiệm, bổ nhiệm lại, miễn nhiệm, cho thôi giữ chức vụ và thực hiện các chế độ, chính sách đối với Chi cục trưởng, Phó Chi cục trưởng Chi cục Bảo vệ môi trường; việc thành lập, quy định chức năng, nhiệm vụ các phòng thuộc Chi cục Bảo vệ môi trường; việc bổ nhiệm cấp trưởng, cấp phó các phòng thuộc Chi cục Bảo vệ môi trường thực hiện theo quy định hiện hành và phân cấp quản lý tổ chức bộ máy, cán bộ, công chức.</w:t>
      </w:r>
    </w:p>
    <w:p>
      <w:r>
        <w:t>Điều 4. Biên chế</w:t>
      </w:r>
    </w:p>
    <w:p>
      <w:r>
        <w:t>1. Căn cứ quy định pháp luật và hướng dẫn của cơ quan có thẩm quyền, Sở Nông nghiệp và Môi trường xây dựng kế hoạch biên chế công chức hàng năm của Chi cục Bảo vệ môi trường, gửi Sở Nội vụ thẩm định, tổng hợp, báo cáo Ủy ban nhân dân thành phố theo quy định của pháp luật.</w:t>
      </w:r>
    </w:p>
    <w:p>
      <w:r>
        <w:t>2. Việc phân bổ biên chế giữa các phòng chuyên môn thuộc Chi cục do Chi cục trưởng Chi cục Bảo vệ môi trường thành phố Đà Nẵng quyết định trên cơ sở nhiệm vụ, khối lượng công việc đảm bảo theo quy định hiện hành về tổ chức các chi cục thuộc cơ quan chuyên môn thuộc Ủy ban nhân dân thành phố.</w:t>
      </w:r>
    </w:p>
    <w:p>
      <w:r>
        <w:t>3. Việc bố trí, phân công công tác cho công chức phải bảo đảm phù hợp giữa quyền hạn và nhiệm vụ được giao với chức danh, chức vụ và vị trí việc làm.</w:t>
      </w:r>
    </w:p>
    <w:p>
      <w:r>
        <w:t>Điều 5. Tổ chức thực hiện</w:t>
      </w:r>
    </w:p>
    <w:p>
      <w:r>
        <w:t>1. Việc quy định chức năng, nhiệm vụ của các phòng thuộc Chi cục thực hiện theo quy định pháp luật hiện hành và phân cấp quản lý.</w:t>
      </w:r>
    </w:p>
    <w:p>
      <w:r>
        <w:t>2. Trong quá trình thực hiện Quy định này, nếu cần sửa đổi, bổ sung, Chi cục trưởng Chi cục Bảo vệ môi trường báo cáo Giám đốc Sở Nông nghiệp và Môi trường đề xuất, kiến nghị Ủy ban nhân dân thành phố xem xét, quyết định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