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chức năng, nhiệm vụ, quyền hạn và cơ cấu tổ chức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35/2023/QĐ-UBND</w:t>
      </w:r>
    </w:p>
    <w:p>
      <w:r>
        <w:t>Trà Vinh, ngày 28 tháng 12 năm 2023</w:t>
      </w:r>
    </w:p>
    <w:p>
      <w:r>
        <w:t>QUYẾT ĐỊNH</w:t>
      </w:r>
    </w:p>
    <w:p>
      <w:r>
        <w:t>BAN HÀNH QUY ĐỊNH CHỨC NĂNG, NHIỆM VỤ, QUYỀN HẠN VÀ CƠ CẤU TỔ CHỨC CỦA SỞ NÔNG NGHIỆP VÀ PHÁT TRIỂN NÔNG THÔN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tỉnh, cấp huyện;</w:t>
      </w:r>
    </w:p>
    <w:p>
      <w:r>
        <w:t>Theo đề nghị của Giám đốc Sở Nông nghiệp và Phát triển nông thôn.</w:t>
      </w:r>
    </w:p>
    <w:p>
      <w:r>
        <w:t>QUYẾT ĐỊNH:</w:t>
      </w:r>
    </w:p>
    <w:p>
      <w:r>
        <w:t>Điều 1.  Ban hành kèm theo Quyết định này Quy định chức năng, nhiệm vụ, quyền hạn và cơ cấu tổ chức của Sở Nông nghiệp và Phát triển nông thôn tỉnh Trà Vinh.</w:t>
      </w:r>
    </w:p>
    <w:p>
      <w:r>
        <w:t>Điều 2.  Quyết định này có hiệu lực thi hành từ ngày 07 tháng 01 năm 2024 và thay thế Quyết định số 11/2016/QĐ-UBND ngày 01 tháng 4 năm 2016 của Ủy ban nhân dân tỉnh ban hành Quy định chức năng, nhiệm vụ, quyền hạn và cơ cấu tổ chức của Sở Nông nghiệp và Phát triển nông thôn tỉnh Trà Vinh; Quyết định số 36/2018/QĐ-UBND ngày 9 tháng 10 năm 2018 của Ủy ban nhân dân tỉnh sửa đổi khoản 2 Điều 4 của Quy định chức năng, nhiệm vụ, quyền hạn và cơ cấu tổ chức của Sở Nông nghiệp và Phát triển nông thôn tỉnh Trà Vinh ban hành kèm theo Quyết định số 11/2016/QĐ-UBND ngày 01 tháng 4 năm 2016 của Ủy ban nhân dân tỉnh Trà Vinh.</w:t>
      </w:r>
    </w:p>
    <w:p>
      <w:r>
        <w:t>Điều 3.  Chánh Văn phòng Ủy ban nhân dân tỉnh, Giám đốc các Sở: Nội vụ, Nông nghiệp và Phát triển nông thôn, Thủ trưởng các sở, ban, ngành tỉnh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QUY ĐỊNH</w:t>
      </w:r>
    </w:p>
    <w:p>
      <w:r>
        <w:t>CHỨC NĂNG, NHIỆM VỤ, QUYỀN HẠN VÀ CƠ CẤU TỔ CHỨC CỦA SỞ NÔNG NGHIỆP VÀ PHÁT TRIỂN NÔNG THÔN TỈNH TRÀ VINH</w:t>
      </w:r>
    </w:p>
    <w:p>
      <w:r>
        <w:t>(Kèm theo Quyết định số: 35/2023/QĐ-UBND ngày 28 tháng 12 năm 2023   của Ủy ban nhân dân tỉnh Trà Vinh)</w:t>
      </w:r>
    </w:p>
    <w:p>
      <w:r>
        <w:t>Chương I</w:t>
      </w:r>
    </w:p>
    <w:p>
      <w:r>
        <w:t>QUY ĐỊNH CHUNG</w:t>
      </w:r>
    </w:p>
    <w:p>
      <w:r>
        <w:t>Điều 1. Phạm vi điều chỉnh và đối tượng áp dụng</w:t>
      </w:r>
    </w:p>
    <w:p>
      <w:r>
        <w:t>1. Quy định này quy định cụ thể về chức năng, nhiệm vụ, quyền hạn và cơ cấu tổ chức của Sở Nông nghiệp và Phát triển nông thôn tỉnh Trà Vinh.</w:t>
      </w:r>
    </w:p>
    <w:p>
      <w:r>
        <w:t>2. Quy định này áp dụng đối với Sở Nông nghiệp và Phát triển nông thôn tỉnh Trà Vinh, các công chức, viên chức, người lao động thuộc Sở Nông nghiệp và Phát triển nông thôn tỉnh Trà Vinh và các cá nhân, tổ chức có liên quan.</w:t>
      </w:r>
    </w:p>
    <w:p>
      <w:r>
        <w:t>Điều 2.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phát triển nông thôn; phòng, chống thiên tai; chất lượng an toàn thực phẩm đối với nông sản, lâm sản, thủy sản và muối; về các dịch vụ công thuộc ngành nông nghiệp và phát triển nông thôn theo quy định pháp luật.</w:t>
      </w:r>
    </w:p>
    <w:p>
      <w:r>
        <w:t>2. Sở Nông nghiệp và Phát triển nông thôn có tư cách pháp nhân, có con dấu, tài khoản riêng; chịu sự chỉ đạo, quản lý của Ủy ban nhân dân tỉnh; đồng thời chịu sự chỉ đạo, hướng dẫn, kiểm tra chuyên môn nghiệp vụ của Bộ Nông nghiệp và Phát triển nông thôn.</w:t>
      </w:r>
    </w:p>
    <w:p>
      <w:r>
        <w:t>Chương II</w:t>
      </w:r>
    </w:p>
    <w:p>
      <w:r>
        <w:t>NHIỆM VỤ, QUYỀN HẠN VÀ CƠ CẤU TỔ CHỨC CỦA SỞ NÔNG NGHIỆP VÀ PHÁT TRIỂN NÔNG THÔN TỈNH TRÀ VINH</w:t>
      </w:r>
    </w:p>
    <w:p>
      <w:r>
        <w:t>Điều 3.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d)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đ) Dự thảo quyết định việc phân cấp, ủy quyền nhiệm vụ quản lý nhà nước trong lĩnh vực nông nghiệp và phát triển nông thôn cho Sở và Ủy ban nhân dân cấp huyện theo quy định.</w:t>
      </w:r>
    </w:p>
    <w:p>
      <w:r>
        <w:t>2. Trình Chủ tịch Ủy ban nhân dân tỉnh</w:t>
      </w:r>
    </w:p>
    <w:p>
      <w:r>
        <w:t>a) Dự thảo các văn bản thuộc thẩm quyền ban hành của Chủ tịch Ủy ban nhân dân cấp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cấp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trồng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cấp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cấp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e)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quận, thị xã, thành phố thuộc tỉnh, thành phố trực thuộc Trung ương;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(nếu có);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cấp tỉnh giao và theo quy định của pháp luật.</w:t>
      </w:r>
    </w:p>
    <w:p>
      <w:r>
        <w:t>Điều 4. Cơ cấu tổ chức</w:t>
      </w:r>
    </w:p>
    <w:p>
      <w:r>
        <w:t>1. Lãnh đạo Sở Nông nghiệp và Phát triển nông thôn</w:t>
      </w:r>
    </w:p>
    <w:p>
      <w:r>
        <w:t>a) Sở Nông nghiệp và Phát triển nông thôn có Giám đốc và các Phó Giám đốc</w:t>
      </w:r>
    </w:p>
    <w:p>
      <w:r>
        <w:t>b)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w:t>
      </w:r>
    </w:p>
    <w:p>
      <w:r>
        <w:t>c) Phó Giám đốc Sở do Chủ tịch Ủy ban nhân dân tỉnh bổ nhiệm,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quyền điều hành các hoạt động của Sở.</w:t>
      </w:r>
    </w:p>
    <w:p>
      <w:r>
        <w:t>2. Văn phòng Sở.</w:t>
      </w:r>
    </w:p>
    <w:p>
      <w:r>
        <w:t>3. Thanh tra Sở.</w:t>
      </w:r>
    </w:p>
    <w:p>
      <w:r>
        <w:t>4. Phòng Quản lý xây dựng công trình.</w:t>
      </w:r>
    </w:p>
    <w:p>
      <w:r>
        <w:t>5. Phòng Tổ chức cán bộ.</w:t>
      </w:r>
    </w:p>
    <w:p>
      <w:r>
        <w:t>6. Phòng Kiểm ngư.</w:t>
      </w:r>
    </w:p>
    <w:p>
      <w:r>
        <w:t>7. Các Chi cục thuộc Sở:</w:t>
      </w:r>
    </w:p>
    <w:p>
      <w:r>
        <w:t>a) Chi cục Phát triển nông thôn.</w:t>
      </w:r>
    </w:p>
    <w:p>
      <w:r>
        <w:t>b) Chi cục Thủy lợi.</w:t>
      </w:r>
    </w:p>
    <w:p>
      <w:r>
        <w:t>c) Chi cục Chăn nuôi và Thú y.</w:t>
      </w:r>
    </w:p>
    <w:p>
      <w:r>
        <w:t>d) Chi cục Trồng trọt và Bảo vệ thực vật.</w:t>
      </w:r>
    </w:p>
    <w:p>
      <w:r>
        <w:t>đ) Chi cục Kiểm lâm.</w:t>
      </w:r>
    </w:p>
    <w:p>
      <w:r>
        <w:t>e) Chi cục Thủy sản - Quản lý chất lượng.</w:t>
      </w:r>
    </w:p>
    <w:p>
      <w:r>
        <w:t>8. Các đơn vị sự nghiệp công lập trực thuộc Sở:</w:t>
      </w:r>
    </w:p>
    <w:p>
      <w:r>
        <w:t>a) Trung tâm Khuyến nông.</w:t>
      </w:r>
    </w:p>
    <w:p>
      <w:r>
        <w:t>b) Ban Quản lý rừng phòng hộ.</w:t>
      </w:r>
    </w:p>
    <w:p>
      <w:r>
        <w:t>c) Trung tâm Nước sạch và Vệ sinh môi trường nông thôn.</w:t>
      </w:r>
    </w:p>
    <w:p>
      <w:r>
        <w:t>d) Trung tâm Giống.</w:t>
      </w:r>
    </w:p>
    <w:p>
      <w:r>
        <w:t>đ) Ban Quản lý cảng cá.</w:t>
      </w:r>
    </w:p>
    <w:p>
      <w:r>
        <w:t>Điều 5. Biên chế công chức, số lượng người làm việc</w:t>
      </w:r>
    </w:p>
    <w:p>
      <w:r>
        <w:t>Biên chế công chức, số lượng người làm việc trong các tổ chức hành chính và đơn vị sự nghiệp công lập trực thuộc Sở Nông nghiệp và Phát triển nông thôn được Ủy ban nhân dân tỉnh, Chủ tịch Ủy ban nhân dân tỉnh quyết định giao trên cơ sở vị trí việc làm, gắn với chức năng, nhiệm vụ, phạm vi hoạt động của Sở Nông nghiệp và Phát triển nông thôn và thực hiện tinh giản biên chế theo quy định.</w:t>
      </w:r>
    </w:p>
    <w:p>
      <w:r>
        <w:t>Chương III</w:t>
      </w:r>
    </w:p>
    <w:p>
      <w:r>
        <w:t>TỔ CHỨC THỰC HIỆN</w:t>
      </w:r>
    </w:p>
    <w:p>
      <w:r>
        <w:t>Điều 6. Trách nhiệm của Giám đốc Sở Nông nghiệp và Phát triển nông thôn</w:t>
      </w:r>
    </w:p>
    <w:p>
      <w:r>
        <w:t>1. Ban hành quyết định quy định cụ thể chức năng, nhiệm vụ, quyền hạn và cơ cấu tổ chức của các phòng chuyên môn, nghiệp vụ và tương đương thuộc Sở; dự thảo, trình Ủy ban nhân dân tỉnh quy định chức năng, nhiệm vụ, quyền hạn và cơ cấu tổ chức của Chi cục thuộc Sở; dự thảo, trình Chủ tịch Ủy ban nhân dân tỉnh quy định chức năng, nhiệm vụ, quyền hạn và cơ cấu tổ chức của đơn vị sự nghiệp công lập trực thuộc Sở theo quy định của pháp luật và văn bản hướng dẫn của cơ quan có thẩm quyền.</w:t>
      </w:r>
    </w:p>
    <w:p>
      <w:r>
        <w:t>2. Sắp xếp, bố trí biên chế công chức, số lượng người làm việc của các phòng chuyên môn, nghiệp vụ và tương đương, đơn vị sự nghiệp trực thuộc Sở; bổ nhiệm công chức lãnh đạo, quản lý cấp phòng, cơ quan, đơn vị đảm bảo theo quy định hiện hành và phân cấp của Ủy ban nhân dân tỉnh.</w:t>
      </w:r>
    </w:p>
    <w:p>
      <w:r>
        <w:t>3. Tổ chức triển khai thực hiện Quy định này. Trong quá trình thực hiện, khi cần thiết phải bổ sung, sửa đổi cho phù hợp, Sở Nông nghiệp và Phát triển nông thôn báo cáo Ủy ban nhân dân tỉnh xem xét, quyết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