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3495/QĐ-BKHCN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3495/QĐ-BKHCN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7794/BNN-KHCN ngày 15 tháng 10 năm 2024;</w:t>
      </w:r>
    </w:p>
    <w:p>
      <w:r>
        <w:t>Theo đề nghị của Chủ tịch Ủy ban Tiêu chuẩn Đo lường Chất lượng Quốc gia.</w:t>
      </w:r>
    </w:p>
    <w:p>
      <w:r>
        <w:t>QUYẾT ĐỊNH:</w:t>
      </w:r>
    </w:p>
    <w:p>
      <w:r>
        <w:t>Điều 1.  Công bố 03 Tiêu chuẩn quốc gia (TCVN) sau đây:</w:t>
      </w:r>
    </w:p>
    <w:p>
      <w:r>
        <w:t>1.</w:t>
      </w:r>
    </w:p>
    <w:p>
      <w:r>
        <w:t>TCVN 10778:2024</w:t>
      </w:r>
    </w:p>
    <w:p>
      <w:r>
        <w:t>Hồ chứa nước - Xác định các mực nước đặc trưng</w:t>
      </w:r>
    </w:p>
    <w:p>
      <w:r>
        <w:t>2.</w:t>
      </w:r>
    </w:p>
    <w:p>
      <w:r>
        <w:t>TCVN 14197:2024</w:t>
      </w:r>
    </w:p>
    <w:p>
      <w:r>
        <w:t>Hệ thống tưới tiêu - Kỹ thuật tưới ngầm</w:t>
      </w:r>
    </w:p>
    <w:p>
      <w:r>
        <w:t>3.</w:t>
      </w:r>
    </w:p>
    <w:p>
      <w:r>
        <w:t>TCVN 14198:2024</w:t>
      </w:r>
    </w:p>
    <w:p>
      <w:r>
        <w:t>Hệ thống tưới tiêu - Kỹ thuật tiêu ngầm</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