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3481/QĐ-BKHCN năm 2024 công bố Tiêu chuẩn quốc gia về Du lịch và các dịch vụ liên quan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3481/QĐ-BKHCN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3481/QĐ-BKHCN</w:t>
      </w:r>
    </w:p>
    <w:p>
      <w:r>
        <w:t>Hà Nội, ngày 31 tháng 12 năm 2024</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2002 của Chính phủ quy định chi tiết thi hành một số điều của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Công văn số 5559/BVHTTDL-KHCNMT ngày 18 tháng 12 năm 2024 và Công văn số 5560/BVHTTDL-KHCNMT ngày 18 tháng 12 năm 2024 của Bộ Văn hoá, Thể thao và Du lịch về việc đề nghị công bố TCVN lĩnh vực Du lịch;</w:t>
      </w:r>
    </w:p>
    <w:p>
      <w:r>
        <w:t>Theo đề nghị của Chủ tịch Ủy ban Tiêu chuẩn Đo lường Chất lượng Quốc gia.</w:t>
      </w:r>
    </w:p>
    <w:p>
      <w:r>
        <w:t>QUYẾT ĐỊNH:</w:t>
      </w:r>
    </w:p>
    <w:p>
      <w:r>
        <w:t>Điều 1.  Công bố 02 Tiêu chuẩn quốc gia (TCVN) sau đây:</w:t>
      </w:r>
    </w:p>
    <w:p>
      <w:r>
        <w:t>1.</w:t>
      </w:r>
    </w:p>
    <w:p>
      <w:r>
        <w:t>TCVN 14249:2024</w:t>
      </w:r>
    </w:p>
    <w:p>
      <w:r>
        <w:t>ISO 21401:2018</w:t>
      </w:r>
    </w:p>
    <w:p>
      <w:r>
        <w:t>Du lịch và các dịch vụ liên quan - Hệ thống quản lý bền vững cho các cơ sở lưu trú - Các yêu cầu.</w:t>
      </w:r>
    </w:p>
    <w:p>
      <w:r>
        <w:t>2.</w:t>
      </w:r>
    </w:p>
    <w:p>
      <w:r>
        <w:t>TCVN 14250:2024</w:t>
      </w:r>
    </w:p>
    <w:p>
      <w:r>
        <w:t>ISO/TS 13811:2015</w:t>
      </w:r>
    </w:p>
    <w:p>
      <w:r>
        <w:t>Du lịch và các dịch vụ liên quan - Hướng dẫn xây dựng yêu cầu kỹ thuật về bảo vệ môi trường đối với cơ sở lưu trú.</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Huỳnh Thành Đạt (để b/c);</w:t>
      </w:r>
    </w:p>
    <w:p>
      <w:r>
        <w:t>- Bộ Văn hoá, Thể thao và Du lịch;</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