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347/QĐ-QLD</w:t>
      </w:r>
    </w:p>
    <w:p>
      <w:r>
        <w:t>Hà Nội, ngày 03 tháng 06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10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QLGT, Website Cục QLD;</w:t>
      </w:r>
    </w:p>
    <w:p>
      <w:r>
        <w:t>- Lưu: VT, ĐKT (Trg) (2b).</w:t>
      </w:r>
    </w:p>
    <w:p>
      <w:r>
        <w:t>KT. CỤC TRƯỞNG</w:t>
      </w:r>
    </w:p>
    <w:p>
      <w:r>
        <w:t>PHÓ CỤC TRƯỞNG</w:t>
      </w:r>
    </w:p>
    <w:p>
      <w:r>
        <w:t>Nguyễn Thành Lâm</w:t>
      </w:r>
    </w:p>
    <w:p>
      <w:r>
        <w:t>PHỤ LỤC</w:t>
      </w:r>
    </w:p>
    <w:p>
      <w:r>
        <w:t>DANH MỤC 10 THUỐC THU HỒI GIẤY ĐĂNG KÝ LƯU HÀNH TẠI VIỆT NAM</w:t>
      </w:r>
    </w:p>
    <w:p>
      <w:r>
        <w:t>(Kèm theo Quyết định số 347/QĐ-QLD ngày 03/06/2024 của Cục Quản lý Dược)</w:t>
      </w:r>
    </w:p>
    <w:p>
      <w:r>
        <w:t>STT</w:t>
      </w:r>
    </w:p>
    <w:p>
      <w:r>
        <w:t>Tên thuốc</w:t>
      </w:r>
    </w:p>
    <w:p>
      <w:r>
        <w:t>Hoạt chất, hàm lượng</w:t>
      </w:r>
    </w:p>
    <w:p>
      <w:r>
        <w:t>Dạng bào chế</w:t>
      </w:r>
    </w:p>
    <w:p>
      <w:r>
        <w:t>Số đăng ký</w:t>
      </w:r>
    </w:p>
    <w:p>
      <w:r>
        <w:t>1. Cơ sở đăng ký: Công ty cổ phần thương mại dược phẩm và trang thiết bị y tế Thuận Phát   (Địa chỉ: Lô CN-6, Khu Công nghiệp Phú Nghĩa, xã Tiên Phương, huyện Chương Mỹ, Hà Nội, Việt Nam)</w:t>
      </w:r>
    </w:p>
    <w:p>
      <w:r>
        <w:t>Cơ sở sản xuất: Probiotec Pharma Pty., Ltd.   (Địa chỉ: 83 Cheery Lane Laverton North VIC 3026, Australia)</w:t>
      </w:r>
    </w:p>
    <w:p>
      <w:r>
        <w:t>1</w:t>
      </w:r>
    </w:p>
    <w:p>
      <w:r>
        <w:t>PM Remem</w:t>
      </w:r>
    </w:p>
    <w:p>
      <w:r>
        <w:t>Ginkgo biloba leaf extract dry concentrate (50:1) 120mg</w:t>
      </w:r>
    </w:p>
    <w:p>
      <w:r>
        <w:t>Viên nén bao phim</w:t>
      </w:r>
    </w:p>
    <w:p>
      <w:r>
        <w:t>VN-11788-11</w:t>
      </w:r>
    </w:p>
    <w:p>
      <w:r>
        <w:t>2. Cơ sở đăng ký: Công ty TNHH DKSH Pharma Việt Nam   (Địa chỉ: Số 23 Đại lộ Độc Lập, Khu công nghiệp Việt Nam - Singapore, Phường Bình Hòa, Thành phố Thuận An, tỉnh Bình Dương, Việt Nam)</w:t>
      </w:r>
    </w:p>
    <w:p>
      <w:r>
        <w:t>Cơ sở sản xuất: Leo Laboratories Limited   (Địa chỉ: 285 Cashel Road, Crumlin, Dublin 12, D12 E923, Ireland)</w:t>
      </w:r>
    </w:p>
    <w:p>
      <w:r>
        <w:t>2</w:t>
      </w:r>
    </w:p>
    <w:p>
      <w:r>
        <w:t>Fucidin</w:t>
      </w:r>
    </w:p>
    <w:p>
      <w:r>
        <w:t>Sodium fusidate 2%</w:t>
      </w:r>
    </w:p>
    <w:p>
      <w:r>
        <w:t>Thuốc mỡ</w:t>
      </w:r>
    </w:p>
    <w:p>
      <w:r>
        <w:t>VN-14707-12</w:t>
      </w:r>
    </w:p>
    <w:p>
      <w:r>
        <w:t>3. Cơ sở đăng ký: F.Hoffmann - La Roche Ltd   (Địa chỉ: Grenzacherstrasse 124, 4058 Basel, Switzerland)</w:t>
      </w:r>
    </w:p>
    <w:p>
      <w:r>
        <w:t>Cơ sở sản xuất: Delpharm Milano S.r.l   (Địa chỉ: Via Carnevale, 1, 20090, Segrate (MI), Italy)</w:t>
      </w:r>
    </w:p>
    <w:p>
      <w:r>
        <w:t>3</w:t>
      </w:r>
    </w:p>
    <w:p>
      <w:r>
        <w:t>Tarceva</w:t>
      </w:r>
    </w:p>
    <w:p>
      <w:r>
        <w:t>Erlotinib hydrochloride 163,93 mg (tương đương với 150mg Erlotinib)</w:t>
      </w:r>
    </w:p>
    <w:p>
      <w:r>
        <w:t>Viên nén bao phim</w:t>
      </w:r>
    </w:p>
    <w:p>
      <w:r>
        <w:t>VN-17941-14</w:t>
      </w:r>
    </w:p>
    <w:p>
      <w:r>
        <w:t>4. Cơ sở đăng ký: Merck Sharp &amp; Dohme (Asia) Ltd   (Địa chỉ: 27/F, Lee Garden Two, 28 Yun Ping Road, Causeway Bay, Hong Kong)</w:t>
      </w:r>
    </w:p>
    <w:p>
      <w:r>
        <w:t>Cơ sở sản xuất: Merck Sharp &amp; Dohme Corp.   (Địa chỉ: 2778 South East Side Highway, Elkton, VA 22827, USA)</w:t>
      </w:r>
    </w:p>
    <w:p>
      <w:r>
        <w:t>Cơ sở đóng gói và xuất xưởng: FAREVA Mirabel   (Địa chỉ: Route de Marsat, Riom, 63963 Clermont - Ferrand, Cedex 9, France),</w:t>
      </w:r>
    </w:p>
    <w:p>
      <w:r>
        <w:t>4</w:t>
      </w:r>
    </w:p>
    <w:p>
      <w:r>
        <w:t>Tienam</w:t>
      </w:r>
    </w:p>
    <w:p>
      <w:r>
        <w:t>Imipenem (dưới dạng imipenem monohydrat) 500mg, cilastatin (dưới dạng cilastatin natri) 500mg</w:t>
      </w:r>
    </w:p>
    <w:p>
      <w:r>
        <w:t>Bột pha dung dịch tiêm truyền</w:t>
      </w:r>
    </w:p>
    <w:p>
      <w:r>
        <w:t>VN-20190-16</w:t>
      </w:r>
    </w:p>
    <w:p>
      <w:r>
        <w:t>5. Cơ sở đăng ký: Novartis (Singapore) Pte Ltd   (Địa chỉ: 10 Collyer Quay, # 10-01, Ocean Financial Centre Singapore (049315), Singapore)</w:t>
      </w:r>
    </w:p>
    <w:p>
      <w:r>
        <w:t>Cơ sở sản xuất: Novartis Farmacéutica S.A.   (Địa chỉ: Ronda de Santa Maria 158, 08210 Barberà del Vallés Barcelona, Spain)</w:t>
      </w:r>
    </w:p>
    <w:p>
      <w:r>
        <w:t>Cơ sở xuất xưởng lô: Lek S.A   (Địa chỉ: ul.Domaniewska 50 C, 02-672 Warszawa, Poland, Spain)</w:t>
      </w:r>
    </w:p>
    <w:p>
      <w:r>
        <w:t>5</w:t>
      </w:r>
    </w:p>
    <w:p>
      <w:r>
        <w:t>Valsartan 160mg</w:t>
      </w:r>
    </w:p>
    <w:p>
      <w:r>
        <w:t>Valsartan 160mg</w:t>
      </w:r>
    </w:p>
    <w:p>
      <w:r>
        <w:t>Viên nén bao phim</w:t>
      </w:r>
    </w:p>
    <w:p>
      <w:r>
        <w:t>VN-17721-14</w:t>
      </w:r>
    </w:p>
    <w:p>
      <w:r>
        <w:t>6</w:t>
      </w:r>
    </w:p>
    <w:p>
      <w:r>
        <w:t>Valsartan 80mg</w:t>
      </w:r>
    </w:p>
    <w:p>
      <w:r>
        <w:t>Valsartan 80mg</w:t>
      </w:r>
    </w:p>
    <w:p>
      <w:r>
        <w:t>Viên nén bao phim</w:t>
      </w:r>
    </w:p>
    <w:p>
      <w:r>
        <w:t>VN-17449-13</w:t>
      </w:r>
    </w:p>
    <w:p>
      <w:r>
        <w:t>6. Cơ sở đăng ký: Novartis (Singapore) Pte Ltd   (Địa chỉ: 20, Pasir Panjang Road, #10-25/28, Mapletree Business City, Singapore 117439, Singapore)</w:t>
      </w:r>
    </w:p>
    <w:p>
      <w:r>
        <w:t>Cơ sở sản xuất: Fareva Unterach GmbH   (Địa chỉ: Mondseestrasse 11, 4866 Unterach am Attersee, Austria)</w:t>
      </w:r>
    </w:p>
    <w:p>
      <w:r>
        <w:t>7</w:t>
      </w:r>
    </w:p>
    <w:p>
      <w:r>
        <w:t>Vinorelbin "Ebewe"</w:t>
      </w:r>
    </w:p>
    <w:p>
      <w:r>
        <w:t>Vinorelbin (dưới dạng Vinorelbin tartrat) 10mg/ml</w:t>
      </w:r>
    </w:p>
    <w:p>
      <w:r>
        <w:t>Dung dịch đậm đặc pha dung dịch tiêm truyền</w:t>
      </w:r>
    </w:p>
    <w:p>
      <w:r>
        <w:t>VN-20582-17</w:t>
      </w:r>
    </w:p>
    <w:p>
      <w:r>
        <w:t>7. Cơ sở đăng ký: Novartis (Singapore) Pte Ltd   (Địa chỉ: 10 Collyer Quay, # 10-01, Ocean Financial Centre Singapore (049315), Singapore)</w:t>
      </w:r>
    </w:p>
    <w:p>
      <w:r>
        <w:t>Cơ sở sản xuất: Sandoz Private Limited   (Địa chỉ: MIDC, Plot No. 8-A/2 &amp; 8-B, TTC Industrial Estate, Kalwe Block, Navi Mumbai 400708, India)</w:t>
      </w:r>
    </w:p>
    <w:p>
      <w:r>
        <w:t>8</w:t>
      </w:r>
    </w:p>
    <w:p>
      <w:r>
        <w:t>Tigerfil 100mg</w:t>
      </w:r>
    </w:p>
    <w:p>
      <w:r>
        <w:t>Sildenafil (dưới dạng Sildenafil citrat) 100mg</w:t>
      </w:r>
    </w:p>
    <w:p>
      <w:r>
        <w:t>Viên nén</w:t>
      </w:r>
    </w:p>
    <w:p>
      <w:r>
        <w:t>VN-22444-19</w:t>
      </w:r>
    </w:p>
    <w:p>
      <w:r>
        <w:t>9</w:t>
      </w:r>
    </w:p>
    <w:p>
      <w:r>
        <w:t>Tigerfil 50mg</w:t>
      </w:r>
    </w:p>
    <w:p>
      <w:r>
        <w:t>Sildenafil (dưới dạng Sildenafil citrat) 50mg</w:t>
      </w:r>
    </w:p>
    <w:p>
      <w:r>
        <w:t>Viên nén</w:t>
      </w:r>
    </w:p>
    <w:p>
      <w:r>
        <w:t>VN-23241-22</w:t>
      </w:r>
    </w:p>
    <w:p>
      <w:r>
        <w:t>8. Cơ sở đăng ký: Paradigm Pharma (Thailand) Co., Ltd   (Địa chỉ: No.87, M Thai Tower 15th Floor, All Seasons Place, Wireless Road, Lumphini Sub-District, Pathum Wan District, Bangkok Metropolis, Thailand)</w:t>
      </w:r>
    </w:p>
    <w:p>
      <w:r>
        <w:t>Cơ sở sản xuất: Medreich Limited   (Địa chỉ: 12th Mile, Old Madras Road, Virgonagar, Bangalore- 560049, India, India)</w:t>
      </w:r>
    </w:p>
    <w:p>
      <w:r>
        <w:t>10</w:t>
      </w:r>
    </w:p>
    <w:p>
      <w:r>
        <w:t>Fleming</w:t>
      </w:r>
    </w:p>
    <w:p>
      <w:r>
        <w:t>Amoxicillin (dưới dạng Amoxicillin trihyrate) 200mg/5ml, Acid clavulanic (dưới dạng Diluted Potassium Clavulanate) 28,5mg/5ml</w:t>
      </w:r>
    </w:p>
    <w:p>
      <w:r>
        <w:t>Bột pha hỗn dịch uống</w:t>
      </w:r>
    </w:p>
    <w:p>
      <w:r>
        <w:t>890110443623</w:t>
      </w:r>
    </w:p>
    <w:p>
      <w:r>
        <w:t>(VN-15540-12)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