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3422/QĐ-BKHCN năm 2024 công bố tiêu chuẩn quốc gia về Hiệu quả năng lượng của tòa nhà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3422/QĐ-BKHCN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3422/QĐ-BKHCN</w:t>
      </w:r>
    </w:p>
    <w:p>
      <w:r>
        <w:t>Hà Nội, ngày 27 tháng 12 năm 2024</w:t>
      </w:r>
    </w:p>
    <w:p>
      <w:r>
        <w:t>QUYẾT ĐỊNH</w:t>
      </w:r>
    </w:p>
    <w:p>
      <w:r>
        <w:t>VỀ VIỆC CÔNG BỐ TIÊU CHUẨN QUỐC GIA</w:t>
      </w:r>
    </w:p>
    <w:p>
      <w:r>
        <w:t>BỘ TRƯỞNG</w:t>
      </w:r>
    </w:p>
    <w:p>
      <w:r>
        <w:t>BỘ KHOA HỌC VÀ CÔNG NGHỆ</w:t>
      </w:r>
    </w:p>
    <w:p>
      <w:r>
        <w:t>Căn cứ Luật Tiêu chuẩn và Quy chuẩn kỹ thuật ngày 29 tháng 6 năm 2006;</w:t>
      </w:r>
    </w:p>
    <w:p>
      <w:r>
        <w:t>Căn cứ Nghị định số 28/2023/NĐ-CP ngày 02 tháng 6 năm 2023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Xây dựng tại Công văn số 6678/BXD-KHCN ngày 04 tháng 12 năm 2024.</w:t>
      </w:r>
    </w:p>
    <w:p>
      <w:r>
        <w:t>Theo đề nghị của Chủ tịch Ủy ban Tiêu chuẩn Đo lường Chất lượng Quốc gia.</w:t>
      </w:r>
    </w:p>
    <w:p>
      <w:r>
        <w:t>QUYẾT ĐỊNH:</w:t>
      </w:r>
    </w:p>
    <w:p>
      <w:r>
        <w:t>Điều 1.  Công bố 02 Tiêu chuẩn quốc gia (TCVN) sau đây:</w:t>
      </w:r>
    </w:p>
    <w:p>
      <w:r>
        <w:t>1. TCVN 14240-1:2024</w:t>
      </w:r>
    </w:p>
    <w:p>
      <w:r>
        <w:t>ISO 52018-1:2017</w:t>
      </w:r>
    </w:p>
    <w:p>
      <w:r>
        <w:t>Hiệu quả năng lượng của tòa nhà - Các chỉ số đối với yêu cầu về hiệu quả năng lượng thành phần của tòa nhà liên quan đến cân bằng năng lượng nhiệt và đặc tính kết cấu tòa nhà - Phần 1: Tổng quan các lựa chọn</w:t>
      </w:r>
    </w:p>
    <w:p>
      <w:r>
        <w:t>2. TCVN 14240-2:2024</w:t>
      </w:r>
    </w:p>
    <w:p>
      <w:r>
        <w:t>ISO/TR 52018-2:2017</w:t>
      </w:r>
    </w:p>
    <w:p>
      <w:r>
        <w:t>Hiệu quả năng lượng của tòa nhà - Các chỉ số đối với yêu cầu về hiệu quả năng lượng thành phần của tòa nhà liên quan đến cân bằng năng lượng nhiệt và đặc tính kết cấu tòa nhà - Phần 2: Giải thích và minh chứng cho TCVN 14240-1 (ISO 52018-1)</w:t>
      </w:r>
    </w:p>
    <w:p>
      <w:r>
        <w:t>Điều 2.  Quyết định này có hiệu lực thi hành kể từ ngày ký.</w:t>
      </w:r>
    </w:p>
    <w:p>
      <w:r>
        <w:t>Điều 3.  Chủ tịch Ủy ban Tiêu chuẩn Đo lường Chất lượng Quốc gia và các tổ chức, cá nhân liên quan chịu trách nhiệm thi hành Quyết định này./.</w:t>
      </w:r>
    </w:p>
    <w:p>
      <w:r>
        <w:t>Nơi nhận:</w:t>
      </w:r>
    </w:p>
    <w:p>
      <w:r>
        <w:t>- Như Điều 3;</w:t>
      </w:r>
    </w:p>
    <w:p>
      <w:r>
        <w:t>- Bộ trưởng Huỳnh Thành Đạt (để b/c);</w:t>
      </w:r>
    </w:p>
    <w:p>
      <w:r>
        <w:t>- Bộ Xây dựng;</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