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3404/QĐ-UBND năm 2024 phê duyệt 12 quy trình nội bộ giải quyết thủ tục hành chính sửa đổi lĩnh vực hoạt động xây dựng thuộc thẩm quyền giải quyết của Sở Xây dựng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3404 /QĐ-UBND</w:t>
      </w:r>
    </w:p>
    <w:p>
      <w:r>
        <w:t>Hà Nội, ngày  29  tháng  6  năm 202 4</w:t>
      </w:r>
    </w:p>
    <w:p>
      <w:r>
        <w:t>QUYẾT ĐỊNH</w:t>
      </w:r>
    </w:p>
    <w:p>
      <w:r>
        <w:t>VỀ VIỆC PHÊ DUYỆT 12 QUY TRÌNH NỘI BỘ GIẢI QUYẾT THỦ TỤC HÀNH CHÍNH SỬA ĐỔI LĨNH VỰC HOẠT ĐỘNG XÂY DỰNG THUỘC THẨM QUYỀN GIẢI QUYẾT CỦA SỞ XÂY DỰNG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23/4/2015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23/4/2015 của Chính phủ về thực hiện cơ chế một cửa, một cửa liên thông trong giải quyết thủ tục hành chính;</w:t>
      </w:r>
    </w:p>
    <w:p>
      <w:r>
        <w:t>Căn cứ Quyết định số 18/2020/QĐ-UBND ngày 04/9/2020 của UBND Thành phố ban hành Quy định thực hiện cơ chế một cửa, một cửa liên thông trong giải quyết thủ tục hành chính trên địa bàn thành phố Hà Nội;</w:t>
      </w:r>
    </w:p>
    <w:p>
      <w:r>
        <w:t>Căn cứ Quyết định số 4610/QĐ-UBND ngày 22/11/2022 của UBND thành phố Hà Nội về việc phê duyệt phương án ủy quyền trong giải quyết thủ tục hành chính thuộc phạm vi quản lý của UBND Thành phố Hà Nội;</w:t>
      </w:r>
    </w:p>
    <w:p>
      <w:r>
        <w:t>Căn cứ Quyết định số 4758/QĐ-UBND ngày 22/9/2023 của Chủ tịch UBND Thành phố về việc công bố danh mục thủ tục hành chính thuộc phạm vi chức năng quản lý nhà nước của Sở Xây dựng Hà Nội;</w:t>
      </w:r>
    </w:p>
    <w:p>
      <w:r>
        <w:t>Căn cứ Quyết định số 6312/QĐ-UBND ngày 11/12/2023 của Chủ tịch UBND Thành phố về việc công bố thủ tục hành chính ban hành mới, sửa đổi, bổ sung; thay thế trong lĩnh vực nhà ở, lĩnh vực hoạt động xây dựng thuộc phạm vi chức năng quản lý nhà nước của Sở Xây dựng Hà Nội;</w:t>
      </w:r>
    </w:p>
    <w:p>
      <w:r>
        <w:t>Căn cứ Quyết định số 6680/QĐ-UBND ngày 29/12/2023 của UBND thành phố Hà Nội về việc thực hiện phương án ủy quyền giải quyết giải quyết thủ tục hành chính theo Quyết định số 4610/QĐ-UBND ngày 22/11/2022 của UBND Thành phố Hà Nội;</w:t>
      </w:r>
    </w:p>
    <w:p>
      <w:r>
        <w:t>Căn cứ Quyết định số 1643/QĐ-UBND ngày 27/3/2024 của Chủ tịch UBND Thành phố về việc Công bố danh mục thủ tục hành chính sửa đổi thuộc phạm vi chức năng quản lý nhà nước của Sở Xây dựng Hà Nội;</w:t>
      </w:r>
    </w:p>
    <w:p>
      <w:r>
        <w:t>Theo đề nghị của Giám đốc Sở Xây dựng tại Tờ trình số 125/TTr-SXD(VP) ngày 24/5/2024.</w:t>
      </w:r>
    </w:p>
    <w:p>
      <w:r>
        <w:t>QUYẾT ĐỊNH:</w:t>
      </w:r>
    </w:p>
    <w:p>
      <w:r>
        <w:t>Điều 1.  Phê duyệt kèm theo Quyết định này 12 quy trình nội bộ giải quyết thủ tục hành chính lĩnh vực hoạt động xây dựng thuộc thẩm quyền giải quyết của Sở Xây dựng Hà Nội.</w:t>
      </w:r>
    </w:p>
    <w:p>
      <w:r>
        <w:t>(Chi tiết tại Phụ lục kèm theo)</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 và thay thế Quyết định số 2025/QĐ-UBND ngày 07/4/2023 của Chủ tịch UBND Thành phố.</w:t>
      </w:r>
    </w:p>
    <w:p>
      <w:r>
        <w:t>Điều 4.  Chánh Văn phòng Ủy ban nhân dân Thành phố, Giám đốc, Thủ trưởng các Sở, ban, ngành Thành phố; Chủ tịch UBND các quận, huyện, thị xã và các tổ chức, cá nhân có liên quan chịu trách nhiệm thi hành Quyết định này./.</w:t>
      </w:r>
    </w:p>
    <w:p>
      <w:r>
        <w:t>Nơi nhận:</w:t>
      </w:r>
    </w:p>
    <w:p>
      <w:r>
        <w:t>- Như điều 4;</w:t>
      </w:r>
    </w:p>
    <w:p>
      <w:r>
        <w:t>- Cục KSTTHC, Văn phòng Chính phủ;</w:t>
      </w:r>
    </w:p>
    <w:p>
      <w:r>
        <w:t>- Thường trực: Thành ủy, HĐND Thành phố;</w:t>
      </w:r>
    </w:p>
    <w:p>
      <w:r>
        <w:t>- Chủ tịch  U BND Thành phố;</w:t>
      </w:r>
    </w:p>
    <w:p>
      <w:r>
        <w:t>- Các PCT UBND Thành phố;</w:t>
      </w:r>
    </w:p>
    <w:p>
      <w:r>
        <w:t>- Các Sở, ban, ngành; UBND quận, huyện, thị xã;</w:t>
      </w:r>
    </w:p>
    <w:p>
      <w:r>
        <w:t>- VPUBTP: CVP, các PCVP;</w:t>
      </w:r>
    </w:p>
    <w:p>
      <w:r>
        <w:t>các đơn vị: KSTTHC, ĐT, TNMT, TTTTĐT, TH</w:t>
      </w:r>
    </w:p>
    <w:p>
      <w:r>
        <w:t>- Lưu: VT, SXD.</w:t>
      </w:r>
    </w:p>
    <w:p>
      <w:r>
        <w:t>KT. CHỦ TỊCH</w:t>
      </w:r>
    </w:p>
    <w:p>
      <w:r>
        <w:t>PHÓ CHỦ TỊCH</w:t>
      </w:r>
    </w:p>
    <w:p>
      <w:r>
        <w:t>Lê Hồng Sơn</w:t>
      </w:r>
    </w:p>
    <w:p>
      <w:r>
        <w:t>PHỤ LỤC 01</w:t>
      </w:r>
    </w:p>
    <w:p>
      <w:r>
        <w:t>DANH MỤC QUY TRÌNH NỘI BỘ GIẢI QUYẾT THỦ TỤC HÀNH CHÍNH LĨNH VỰC HOẠT ĐỘNG XÂY DỰNG THUỘC THẨM QUYỀN GIẢI QUYẾT CỦA SỞ XÂY DỰNG HÀ NỘI</w:t>
      </w:r>
    </w:p>
    <w:p>
      <w:r>
        <w:t>(Ban hành kèm theo Quyết định số  3404 /QĐ-UBND ngày  29  tháng  6  năm 2024 của UBND Thành phố Hà Nội)</w:t>
      </w:r>
    </w:p>
    <w:p>
      <w:r>
        <w:t>STT</w:t>
      </w:r>
    </w:p>
    <w:p>
      <w:r>
        <w:t>Tên Quy trình</w:t>
      </w:r>
    </w:p>
    <w:p>
      <w:r>
        <w:t>Ký hiệu Quy trình</w:t>
      </w:r>
    </w:p>
    <w:p>
      <w:r>
        <w:t>Trang</w:t>
      </w:r>
    </w:p>
    <w:p>
      <w:r>
        <w:t>1</w:t>
      </w:r>
    </w:p>
    <w:p>
      <w:r>
        <w:t>Cấp chứng chỉ hành nghề hoạt động xây dựng lần đầu hạng II, hạng III</w:t>
      </w:r>
    </w:p>
    <w:p>
      <w:r>
        <w:t>QT-01</w:t>
      </w:r>
    </w:p>
    <w:p>
      <w:r>
        <w:t>01</w:t>
      </w:r>
    </w:p>
    <w:p>
      <w:r>
        <w:t>2</w:t>
      </w:r>
    </w:p>
    <w:p>
      <w:r>
        <w:t>Cấp điều chỉnh hạng chứng chỉ hành nghề hoạt động xây dựng hạng II, hạng III</w:t>
      </w:r>
    </w:p>
    <w:p>
      <w:r>
        <w:t>QT-02</w:t>
      </w:r>
    </w:p>
    <w:p>
      <w:r>
        <w:t>09</w:t>
      </w:r>
    </w:p>
    <w:p>
      <w:r>
        <w:t>3</w:t>
      </w:r>
    </w:p>
    <w:p>
      <w:r>
        <w:t>Cấp lại chứng chỉ hành nghề hoạt động xây dựng hạng II, hạng III (trường hợp chứng chỉ mất, hư hỏng).</w:t>
      </w:r>
    </w:p>
    <w:p>
      <w:r>
        <w:t>QT-03</w:t>
      </w:r>
    </w:p>
    <w:p>
      <w:r>
        <w:t>15</w:t>
      </w:r>
    </w:p>
    <w:p>
      <w:r>
        <w:t>4</w:t>
      </w:r>
    </w:p>
    <w:p>
      <w:r>
        <w:t>Cấp lại chứng chỉ hành nghề hoạt động xây dựng hạng II, hạng III (Bị ghi sai thông tin)</w:t>
      </w:r>
    </w:p>
    <w:p>
      <w:r>
        <w:t>QT-04</w:t>
      </w:r>
    </w:p>
    <w:p>
      <w:r>
        <w:t>20</w:t>
      </w:r>
    </w:p>
    <w:p>
      <w:r>
        <w:t>5</w:t>
      </w:r>
    </w:p>
    <w:p>
      <w:r>
        <w:t>Cấp điều chỉnh, bổ sung nội dung chứng chỉ hành nghề hoạt động xây dựng hạng II, hạng  III</w:t>
      </w:r>
    </w:p>
    <w:p>
      <w:r>
        <w:t>QT-05</w:t>
      </w:r>
    </w:p>
    <w:p>
      <w:r>
        <w:t>25</w:t>
      </w:r>
    </w:p>
    <w:p>
      <w:r>
        <w:t>6</w:t>
      </w:r>
    </w:p>
    <w:p>
      <w:r>
        <w:t>Cấp chuyển đổi chứng chỉ hành nghề hạng II, hạng III của cá nhân người nước ngoài</w:t>
      </w:r>
    </w:p>
    <w:p>
      <w:r>
        <w:t>QT-06</w:t>
      </w:r>
    </w:p>
    <w:p>
      <w:r>
        <w:t>31</w:t>
      </w:r>
    </w:p>
    <w:p>
      <w:r>
        <w:t>7</w:t>
      </w:r>
    </w:p>
    <w:p>
      <w:r>
        <w:t>Cấp gia hạn chứng chỉ hành nghề hoạt động xây dựng chứng chỉ hạng II, hạng III</w:t>
      </w:r>
    </w:p>
    <w:p>
      <w:r>
        <w:t>QT-07</w:t>
      </w:r>
    </w:p>
    <w:p>
      <w:r>
        <w:t>37</w:t>
      </w:r>
    </w:p>
    <w:p>
      <w:r>
        <w:t>8</w:t>
      </w:r>
    </w:p>
    <w:p>
      <w:r>
        <w:t>Cấp chứng chỉ năng lực hoạt động xây dựng lần đầu hạng II, hạng III</w:t>
      </w:r>
    </w:p>
    <w:p>
      <w:r>
        <w:t>QT-08</w:t>
      </w:r>
    </w:p>
    <w:p>
      <w:r>
        <w:t>43</w:t>
      </w:r>
    </w:p>
    <w:p>
      <w:r>
        <w:t>9</w:t>
      </w:r>
    </w:p>
    <w:p>
      <w:r>
        <w:t>Cấp lại chứng chỉ năng lực hoạt động xây dựng hạng II, hạng III (do mất, hư hỏng).</w:t>
      </w:r>
    </w:p>
    <w:p>
      <w:r>
        <w:t>QT-09</w:t>
      </w:r>
    </w:p>
    <w:p>
      <w:r>
        <w:t>52</w:t>
      </w:r>
    </w:p>
    <w:p>
      <w:r>
        <w:t>10</w:t>
      </w:r>
    </w:p>
    <w:p>
      <w:r>
        <w:t>Cấp lại chứng chỉ năng lực hoạt động xây dựng hạng II, hạng III (do bị ghi sai thông tin)</w:t>
      </w:r>
    </w:p>
    <w:p>
      <w:r>
        <w:t>QT-10</w:t>
      </w:r>
    </w:p>
    <w:p>
      <w:r>
        <w:t>56</w:t>
      </w:r>
    </w:p>
    <w:p>
      <w:r>
        <w:t>11</w:t>
      </w:r>
    </w:p>
    <w:p>
      <w:r>
        <w:t>Cấp điều chỉnh, bổ sung nội dung chứng chỉ năng lực hoạt động xây dựng hạng II, hạng III</w:t>
      </w:r>
    </w:p>
    <w:p>
      <w:r>
        <w:t>QT-11</w:t>
      </w:r>
    </w:p>
    <w:p>
      <w:r>
        <w:t>60</w:t>
      </w:r>
    </w:p>
    <w:p>
      <w:r>
        <w:t>12</w:t>
      </w:r>
    </w:p>
    <w:p>
      <w:r>
        <w:t>Cấp gia hạn chứng chỉ năng lực hoạt động xây dựng chứng chỉ hạng  II , hạng III</w:t>
      </w:r>
    </w:p>
    <w:p>
      <w:r>
        <w:t>QT-12</w:t>
      </w:r>
    </w:p>
    <w:p>
      <w:r>
        <w:t>66</w:t>
      </w:r>
    </w:p>
    <w:p>
      <w:r>
        <w:t>PHỤ LỤC 02</w:t>
      </w:r>
    </w:p>
    <w:p>
      <w:r>
        <w:t>NỘI DUNG CÁC QUY TRÌNH NỘI BỘ GIẢI QUYẾT THỦ TỤC HÀNH CHÍNH LĨNH VỰC HOẠT ĐỘNG XÂY DỰNG THUỘC THẨM QUYỀN GIẢI QUYẾT CỦA SỞ XÂY DỰNG HÀ NỘI</w:t>
      </w:r>
    </w:p>
    <w:p>
      <w:r>
        <w:t>(Ban hành kèm theo  Quyết     định số     3404 /QĐ-UBND ngày  29  tháng  06  năm 2024 của Chủ tịch UBND Thành phố Hà Nội)</w:t>
      </w:r>
    </w:p>
    <w:p>
      <w:r>
        <w:t>1. QT-01: Cấp chứng chỉ hành nghề hoạt động xây dựng lần đầu hạng II, hạng III</w:t>
      </w:r>
    </w:p>
    <w:p>
      <w:r>
        <w:t>1</w:t>
      </w:r>
    </w:p>
    <w:p>
      <w:r>
        <w:t>Mục đích:</w:t>
      </w:r>
    </w:p>
    <w:p>
      <w:r>
        <w:t>Quy định trình tự tiếp nhận, nội dung giải quyết hồ sơ thủ tục hành chính về việc cấp chứng chỉ hành nghề hoạt động xây dựng lần đầu hạng II, hạng III cho cá nhân hoạt động xây dựng trên địa bàn thành phố Hà Nội thuộc thẩm quyền giải quyết Thủ tục hành chính Sở Xây dựng</w:t>
      </w:r>
    </w:p>
    <w:p>
      <w:r>
        <w:t>2</w:t>
      </w:r>
    </w:p>
    <w:p>
      <w:r>
        <w:t>Phạm vi:</w:t>
      </w:r>
    </w:p>
    <w:p>
      <w:r>
        <w:t>- Áp dụng cho việc cấp chứng chỉ hành nghề hoạt động xây dựng l ầ n đầu và đăng tải công khai thông tin năng lực của cá nhân hoạt động xây dựng trên địa bàn thành phố Hà Nội;</w:t>
      </w:r>
    </w:p>
    <w:p>
      <w:r>
        <w:t>- Cán bộ, công chức thuộc Phòng Quản lý kỹ thuật và Giám định Chất lượng được phân công giải quyết thủ tục hành chính, Bộ phận tiếp nhận và trả kết quả giải quyết thủ tục hành chính (sau đây viết tắt là Bộ phận TN&amp;TKQ), các phòng liên quan thuộc Sở Xây dựng Hà Nội, các thành viên Hội đồng chịu  tr ách nhiệm thực hiện và kiểm soát quy trình này.</w:t>
      </w:r>
    </w:p>
    <w:p>
      <w:r>
        <w:t>3</w:t>
      </w:r>
    </w:p>
    <w:p>
      <w:r>
        <w:t>Nội dung quy trình:</w:t>
      </w:r>
    </w:p>
    <w:p>
      <w:r>
        <w:t>3.1</w:t>
      </w:r>
    </w:p>
    <w:p>
      <w:r>
        <w:t>Điều kiện thực hiện thủ tục hành chính</w:t>
      </w:r>
    </w:p>
    <w:p>
      <w:r>
        <w:t>Các cá nhân đề nghị cấp chứng chỉ hành nghề hoạt động xây dựng lần đầu hạng II, hạng III đáp ứng theo quy định tại Nghị định số 15/2021/NĐ-CP, Nghị định 35/2023/NĐ-CP.</w:t>
      </w:r>
    </w:p>
    <w:p>
      <w:r>
        <w:t>3.2</w:t>
      </w:r>
    </w:p>
    <w:p>
      <w:r>
        <w:t>Cơ sở pháp lý</w:t>
      </w:r>
    </w:p>
    <w:p>
      <w:r>
        <w:t>Luật Xây dựng số 50/2014/QH13 ngày 18/6/2014;</w:t>
      </w:r>
    </w:p>
    <w:p>
      <w:r>
        <w:t>- Luật sửa đổi, bổ sung một số điều của Luật Xây dựng số 62/2020/QH14 ngày 17/6/2020;</w:t>
      </w:r>
    </w:p>
    <w:p>
      <w:r>
        <w:t>- Nghị định số 61/2018/NĐ-CP ngày 23/4/2018 của Chính phủ về việc thực hiện cơ chế một cửa, một cửa hên thông trong giải quyết thủ tục hành chính;</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 Quyết định số 1105/QĐ-BXD ngày 26/10/2023 của Bộ Xây dựng về công bố thủ tục hành chính được sửa đổi, bổ sung; thay thế trong lĩnh vực hoạt động xây dựng thuộc phạm vi chức năng quản lý nhà nước của bộ xây dựng</w:t>
      </w:r>
    </w:p>
    <w:p>
      <w:r>
        <w:t>- Quyết định số 18/2020/QĐ-UBND ngày 04/9/2020 của UBND Thành phố Hà Nội về việc ban hành Quy định thực hiện cơ chế một cửa, cơ chế một cửa một cửa hên thông trong giải quyết thủ tục hành chính trên địa bàn thành phố Hà Nội;</w:t>
      </w:r>
    </w:p>
    <w:p>
      <w:r>
        <w:t>- Quyết định 1643/QĐ-UBND ngày 27/3/2024 của UBND Thành phố về việc công bố Danh mục thủ tục hành chính thuộc phạm vi chức năng quản lý nhà nước của Sở Xây dựng;</w:t>
      </w:r>
    </w:p>
    <w:p>
      <w:r>
        <w:t>- Quyết định số 49/QĐ-SXD ngày 18/01/2024 của Sở Xây dựng Hà Nội về việc ủy quyền trong giải quyết TTHC thuộc phạm vi quản lý của Sở Xây dựng</w:t>
      </w:r>
    </w:p>
    <w:p>
      <w:r>
        <w:t>- Quyết định số 300/QĐ-SXD ngày 03/5/2024 của Sở Xây dựng về việc thành lập Hội đồng xét cấp chứng chỉ hành nghề hoạt động xây dựng cho cá nhân</w:t>
      </w:r>
    </w:p>
    <w:p>
      <w:r>
        <w:t>- Các quy định, hướng dẫn khác của Bộ Xây dựng và của UBND Thành phố.</w:t>
      </w:r>
    </w:p>
    <w:p>
      <w:r>
        <w:t>3.3</w:t>
      </w:r>
    </w:p>
    <w:p>
      <w:r>
        <w:t>Thành phần hồ  sơ</w:t>
      </w:r>
    </w:p>
    <w:p>
      <w:r>
        <w:t>Theo Phụ lục quy trình này</w:t>
      </w:r>
    </w:p>
    <w:p>
      <w:r>
        <w:t>3.4</w:t>
      </w:r>
    </w:p>
    <w:p>
      <w:r>
        <w:t>Số lượng hồ sơ:  01 bộ</w:t>
      </w:r>
    </w:p>
    <w:p>
      <w:r>
        <w:t>3.5</w:t>
      </w:r>
    </w:p>
    <w:p>
      <w:r>
        <w:t>Thời gian xử lý</w:t>
      </w:r>
    </w:p>
    <w:p>
      <w:r>
        <w:t>- Thời gian giải quyết xét cấp chứng chỉ hành nghề được tính từ ngày nhận đủ hồ sơ hợp lệ đối với trường hợp cấp chứng chỉ làn đầu: 20 ngày kể từ ngày có kết quả sát hạch đạt yêu cầu</w:t>
      </w:r>
    </w:p>
    <w:p>
      <w:r>
        <w:t>3.6</w:t>
      </w:r>
    </w:p>
    <w:p>
      <w:r>
        <w:t>Nơi nhận và trả kết quả</w:t>
      </w:r>
    </w:p>
    <w:p>
      <w:r>
        <w:t>Bộ phận TN&amp;TKQ giải quyết thủ tục hành chính của Sở Xây dựng Hà Nội</w:t>
      </w:r>
    </w:p>
    <w:p>
      <w:r>
        <w:t>3.7</w:t>
      </w:r>
    </w:p>
    <w:p>
      <w:r>
        <w:t>Lệ phí</w:t>
      </w:r>
    </w:p>
    <w:p>
      <w:r>
        <w:t>Lệ phí cấp chứng chỉ Hành nghề hoạt động xây dựng cho cá nhân: Theo quy định</w:t>
      </w:r>
    </w:p>
    <w:p>
      <w:r>
        <w:t>3.8</w:t>
      </w:r>
    </w:p>
    <w:p>
      <w:r>
        <w:t>Quy trình xử lý công việc</w:t>
      </w:r>
    </w:p>
    <w:p>
      <w:r>
        <w:t>TT</w:t>
      </w:r>
    </w:p>
    <w:p>
      <w:r>
        <w:t>Trình tự</w:t>
      </w:r>
    </w:p>
    <w:p>
      <w:r>
        <w:t>Trách nhiệm</w:t>
      </w:r>
    </w:p>
    <w:p>
      <w:r>
        <w:t>Thời gian</w:t>
      </w:r>
    </w:p>
    <w:p>
      <w:r>
        <w:t>Biểu mẫu/kết quả</w:t>
      </w:r>
    </w:p>
    <w:p>
      <w:r>
        <w:t>B 1</w:t>
      </w:r>
    </w:p>
    <w:p>
      <w:r>
        <w:t>Nộp hồ sơ</w:t>
      </w:r>
    </w:p>
    <w:p>
      <w:r>
        <w:t>Cá nhân nộp hồ sơ trực tuyến Cổng dịch vụ công của Thành phố (địa chỉ: dichvucong.hanoi.gov.vn);</w:t>
      </w:r>
    </w:p>
    <w:p>
      <w:r>
        <w:t>Người nộp hồ sơ đăng ký tài khoản giao dịch điện tử, đăng nhập tài khoản, xác thực định danh điện tử (theo hướng dẫn trên Cổng dịch vụ công) và lựa chọn tên TTHC phù hợp.</w:t>
      </w:r>
    </w:p>
    <w:p>
      <w:r>
        <w:t>Cá nhân đề nghị cấp</w:t>
      </w:r>
    </w:p>
    <w:p>
      <w:r>
        <w:t>24/24</w:t>
      </w:r>
    </w:p>
    <w:p>
      <w:r>
        <w:t>Phiếu hướng dẫn, hoàn thiện hồ  s ơ/Giấy tiếp nhận hồ sơ và hẹn trả kết quả (bản giấy hoặc điện tử)</w:t>
      </w:r>
    </w:p>
    <w:p>
      <w:r>
        <w:t>B2</w:t>
      </w:r>
    </w:p>
    <w:p>
      <w:r>
        <w:t>Bộ phận TN&amp;TKQ kiểm tra rà soát hồ sơ:</w:t>
      </w:r>
    </w:p>
    <w:p>
      <w:r>
        <w:t>Kiểm tra hồ sơ và các thông tin.</w:t>
      </w:r>
    </w:p>
    <w:p>
      <w:r>
        <w:t>- Trường hợp hồ sơ cần bổ sung hoặc hồ sơ không thuộc thẩm quyền giải quyết: Gửi Thông báo đến người nộp hồ sơ  (mẫu Thông báo Điện tử) , nêu rõ lý do và hướng dẫn người yêu cầu bổ sung hồ sơ, hoàn thiện hồ sơ, nêu rõ loại giấy tờ, nội dung cần bổ sung để Người nộp hồ sơ bổ sung, hoàn thiện</w:t>
      </w:r>
    </w:p>
    <w:p>
      <w:r>
        <w:t>- Trường hợp Người nộp hồ sơ không bổ sung, hoàn thiện được hồ sơ thì Bộ phận Một cửa từ chối giải quyết.</w:t>
      </w:r>
    </w:p>
    <w:p>
      <w:r>
        <w:t>3. Trường hợp hồ sơ đủ điều kiện giải quyết:</w:t>
      </w:r>
    </w:p>
    <w:p>
      <w:r>
        <w:t>Cập nhật, xác nhận thông tin, gửi thông báo tiếp nhận  (mã hồ sơ)  vào tài khoản của  n gười nộp hồ sơ. Chuyển hồ sơ đến Bộ phận thụ lý hồ sơ - Thư ký Hội đồng</w:t>
      </w:r>
    </w:p>
    <w:p>
      <w:r>
        <w:t>Bộ phận TN&amp;TKQ</w:t>
      </w:r>
    </w:p>
    <w:p>
      <w:r>
        <w:t>Giờ Hành chính</w:t>
      </w:r>
    </w:p>
    <w:p>
      <w:r>
        <w:t>B3</w:t>
      </w:r>
    </w:p>
    <w:p>
      <w:r>
        <w:t>Bộ phận thư ký kiểm tra rà soát sự đầy đủ, tính hợp lệ của hồ sơ</w:t>
      </w:r>
    </w:p>
    <w:p>
      <w:r>
        <w:t>Tổ Thư ký Hội đồng rà soát, đánh giá tính đầy đủ và hợp lệ của hồ sơ, trường hợp hồ sơ không đầy đủ hoặc không hợp lệ thì Tổ Thư ký thông báo tới Bộ phận Tiếp nhận và Trả kết quả để thông báo cho cá nhân đề nghị cấp chứng chỉ trong thời hạn 05 ngày làm việc, kể từ ngày nhận được hồ sơ đề nghị.</w:t>
      </w:r>
    </w:p>
    <w:p>
      <w:r>
        <w:t>Thư ký Hội đồng</w:t>
      </w:r>
    </w:p>
    <w:p>
      <w:r>
        <w:t>05 ng à y</w:t>
      </w:r>
    </w:p>
    <w:p>
      <w:r>
        <w:t>B4</w:t>
      </w:r>
    </w:p>
    <w:p>
      <w:r>
        <w:t>Đối với hồ sơ đầy đủ và hợp lệ, Tổ Thư ký tổng hợp danh sách lập bảng thống kê chi tiết cho từng hồ sơ, gửi đến các ủy viên Hội đồng..</w:t>
      </w:r>
    </w:p>
    <w:p>
      <w:r>
        <w:t>Thư ký Hội đồng</w:t>
      </w:r>
    </w:p>
    <w:p>
      <w:r>
        <w:t>B5</w:t>
      </w:r>
    </w:p>
    <w:p>
      <w:r>
        <w:t>Ủy viên Hội đồng nghiên cứu hồ sơ, kiểm tra, đánh giá sự đáp ứng các điều kiện hành nghề hoạt động xây dựng theo quy định, ký và gửi Phiếu đánh giá về Tổ Thư ký Hội đồng để tổng hợp làm cơ sở đưa ra Hội đồng xem xét</w:t>
      </w:r>
    </w:p>
    <w:p>
      <w:r>
        <w:t>Ủy viên Hội đồng</w:t>
      </w:r>
    </w:p>
    <w:p>
      <w:r>
        <w:t>B6</w:t>
      </w:r>
    </w:p>
    <w:p>
      <w:r>
        <w:t>Tổ chức họp Hội đồng</w:t>
      </w:r>
    </w:p>
    <w:p>
      <w:r>
        <w:t>Các ủy viên Hội đồng báo cáo kết quả đánh giá đối với từng hồ sơ, sau đó các thành viên Hội đồng khác tham gia ý kiến và tiến hành biểu quyết</w:t>
      </w:r>
    </w:p>
    <w:p>
      <w:r>
        <w:t>Các thành viên Hội đồng</w:t>
      </w:r>
    </w:p>
    <w:p>
      <w:r>
        <w:t>Định kỳ hàng tháng hoặc đột xuất</w:t>
      </w:r>
    </w:p>
    <w:p>
      <w:r>
        <w:t>B7</w:t>
      </w:r>
    </w:p>
    <w:p>
      <w:r>
        <w:t>- Thư ký Hội đồng tổng hợp ý kiến đánh giá của các ủy viên Hội đồng và lập Biên bản. Biên bản đánh giá của Hội đồng có các nội dung chủ yếu bao gồm: thời gian ghi biên bản; họ và tên, chữ ký của Chủ tịch Hội đồng, Ủy viên Thường trực, các Ủy viên, Thư ký Hội đồng; tổng hợp kết quả đánh giá hồ sơ đề nghị cấp chứng chỉ; kết luận của Chủ tịch Hội đồng.</w:t>
      </w:r>
    </w:p>
    <w:p>
      <w:r>
        <w:t>- Đối với các Hồ sơ đủ điều kiện năng lực theo quy định, được 100% ủy viên Hội đồng nhất trí thông qua, Tổ Thư ký tổng hợp, rà soát và thực hiện như sau:</w:t>
      </w:r>
    </w:p>
    <w:p>
      <w:r>
        <w:t>+ Trường hợp hồ sơ đầu vào của cá nhân chưa có kết quả sát hạch hoặc đã có nhưng không đạt yêu cầu: Tổ thư ký sẽ lập danh sách báo cáo Chủ tịch Hội đồng và thông báo (thông qua email và trên website của Sở Xây dựng) đến cá nhân để thi sát hạch, đồng thời chuyển danh sách cho Bộ phận sát hạch để triển khai các bước tiếp theo theo quy định.</w:t>
      </w:r>
    </w:p>
    <w:p>
      <w:r>
        <w:t>+ Trường hợp hồ sơ đầu vào của cá nhân đã có kết quả sát hạch đạt yêu cầu: Tổ thư ký tổng hợp danh sách và chuyển sang Bước 10.</w:t>
      </w:r>
    </w:p>
    <w:p>
      <w:r>
        <w:t>- Đối với các Hồ sơ không đủ điều kiện năng lực theo quy định, Tổ Thư ký Hội đồng tham mưu thông báo nêu rõ lý do và gửi Bộ phận Tiếp nhận và trả kết quả để thông báo t ới  cá nhân chưa đủ điều kiện cấp chứng chỉ.</w:t>
      </w:r>
    </w:p>
    <w:p>
      <w:r>
        <w:t>B8</w:t>
      </w:r>
    </w:p>
    <w:p>
      <w:r>
        <w:t>Tổ chức sát hạch:</w:t>
      </w:r>
    </w:p>
    <w:p>
      <w:r>
        <w:t>Bộ phận sát hạch tổ chức công tác sát hạch theo quy định và tổng hợp kết quả sát hạch gửi về Tổ Thư ký Hội đồng.</w:t>
      </w:r>
    </w:p>
    <w:p>
      <w:r>
        <w:t>Bộ phận sát hạch</w:t>
      </w:r>
    </w:p>
    <w:p>
      <w:r>
        <w:t>Thời gian tổ chức sát hạch sau ít nhất 03 ngày làm việc kể từ ngày gửi thông báo tổ chức sát hạch</w:t>
      </w:r>
    </w:p>
    <w:p>
      <w:r>
        <w:t>B9</w:t>
      </w:r>
    </w:p>
    <w:p>
      <w:r>
        <w:t>Tổng hợp kết quả sát hạch</w:t>
      </w:r>
    </w:p>
    <w:p>
      <w:r>
        <w:t>Thư ký Hội đồng tiếp nhận, tổng hợp kết quả sát hạch và kết quả đánh giá của Hội đồng.</w:t>
      </w:r>
    </w:p>
    <w:p>
      <w:r>
        <w:t>- Đối với các cá nhân có kết quả sát hạch đạt yêu cầu: Tổ Thư ký tổng hợp, dự thảo Quyết định cấp chứng chỉ hành nghề trình Trưởng phòng Quản lý kỹ thuật và Giám định chất lượng ký thừa ủy quyền của Giám đốc Sở;</w:t>
      </w:r>
    </w:p>
    <w:p>
      <w:r>
        <w:t>- Đối với các cá nhân có kết quả sát hạch không đạt yêu cầu:</w:t>
      </w:r>
    </w:p>
    <w:p>
      <w:r>
        <w:t>Tổ Thư ký Hội đồng tham mưu thông báo điện tử gửi Bộ phận Tiếp nhận và Trả kết quả để thông báo cho cá nhân không đủ điều kiện cấp chứng chỉ.</w:t>
      </w:r>
    </w:p>
    <w:p>
      <w:r>
        <w:t>Thư ký Hội đồng</w:t>
      </w:r>
    </w:p>
    <w:p>
      <w:r>
        <w:t>15,5 ngày</w:t>
      </w:r>
    </w:p>
    <w:p>
      <w:r>
        <w:t>B 10</w:t>
      </w:r>
    </w:p>
    <w:p>
      <w:r>
        <w:t>Ký Quyết định cấp chứng chỉ hành nghề hoạt động xây dựng</w:t>
      </w:r>
    </w:p>
    <w:p>
      <w:r>
        <w:t>Trưởng phòng Quản lý kỹ thuật và Giám định chất lượng thừa ủy quyền của Giám đốc Sở ký Quyết định và ký Chứng chỉ hành nghề hoạt động xây dựng</w:t>
      </w:r>
    </w:p>
    <w:p>
      <w:r>
        <w:t>Thư ký HĐ - Trưởng phòng QLKT và GĐCL</w:t>
      </w:r>
    </w:p>
    <w:p>
      <w:r>
        <w:t>02 ngày</w:t>
      </w:r>
    </w:p>
    <w:p>
      <w:r>
        <w:t>B 11</w:t>
      </w:r>
    </w:p>
    <w:p>
      <w:r>
        <w:t>Phát hành và chuyển chứng chỉ về Bộ phận Tiếp nhận và Trả kết quả</w:t>
      </w:r>
    </w:p>
    <w:p>
      <w:r>
        <w:t>Thư ký Hội đồng thực hiện đăng tải thông tin trên trang thông tin điện tử  nangluchdxd.gov.vn . Đóng dấu chứng chỉ hành nghề hoạt động xây dựng và chuyển về Bộ phận Tiếp nhận và Trả kết quả.</w:t>
      </w:r>
    </w:p>
    <w:p>
      <w:r>
        <w:t>Tổ thư ký</w:t>
      </w:r>
    </w:p>
    <w:p>
      <w:r>
        <w:t>02 ngày</w:t>
      </w:r>
    </w:p>
    <w:p>
      <w:r>
        <w:t>B12</w:t>
      </w:r>
    </w:p>
    <w:p>
      <w:r>
        <w:t>Tiếp nhận và Trả kết quả</w:t>
      </w:r>
    </w:p>
    <w:p>
      <w:r>
        <w:t>Bộ phận Tiếp nhận và Trả Kết quả gửi chứng chỉ hành nghề hoạt động xây dựng cho các cá nhân</w:t>
      </w:r>
    </w:p>
    <w:p>
      <w:r>
        <w:t>Bộ phận TN&amp;TKQ</w:t>
      </w:r>
    </w:p>
    <w:p>
      <w:r>
        <w:t>0,5 ngày</w:t>
      </w:r>
    </w:p>
    <w:p>
      <w:r>
        <w:t>4</w:t>
      </w:r>
    </w:p>
    <w:p>
      <w:r>
        <w:t>Biểu mẫu</w:t>
      </w:r>
    </w:p>
    <w:p>
      <w:r>
        <w:t>- Hệ thống biểu mẫu theo cơ chế một cửa, một cửa liên thông được ban hành kèm theo thông tư 01/2018/TT-VPCP ngày 23/11/2018.</w:t>
      </w:r>
    </w:p>
    <w:p>
      <w:r>
        <w:t>- Mẫu Đơn theo Quy định tại Nghị định 15/2021/NĐ-CP ngày 03/3/2021 (mẫu số 01 phụ lục IV)</w:t>
      </w:r>
    </w:p>
    <w:p>
      <w:r>
        <w:t>5</w:t>
      </w:r>
    </w:p>
    <w:p>
      <w:r>
        <w:t>Hồ sơ lưu</w:t>
      </w:r>
    </w:p>
    <w:p>
      <w:r>
        <w:t>- Thành phần hồ sơ theo mục 3.2;</w:t>
      </w:r>
    </w:p>
    <w:p>
      <w:r>
        <w:t>- Hệ thống biểu mẫu theo cơ chế một cửa, một cửa liên thông được ban hành kèm theo thông tư 01/2018/TT-VPCP ngày 23/11/2018.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