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34/2026/QĐ-UBND bãi bỏ các Quyết định của Ủy ban nhân dân tỉnh Thừa Thiên Huế (nay là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34/2026/QĐ-UBND</w:t>
      </w:r>
    </w:p>
    <w:p>
      <w:r>
        <w:t>Huế, ngày 12 tháng 5 năm 2026</w:t>
      </w:r>
    </w:p>
    <w:p>
      <w:r>
        <w:t>QUYẾT ĐỊNH</w:t>
      </w:r>
    </w:p>
    <w:p>
      <w:r>
        <w:t>BÃI BỎ CÁC QUYẾT ĐỊNH CỦA ỦY BAN NHÂN DÂN TỈNH THỪA THIÊN HUẾ</w:t>
      </w:r>
    </w:p>
    <w:p>
      <w:r>
        <w:t>(NAY LÀ ỦY BAN NHÂN DÂN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16/2023/QH15 được sửa đổi, bổ sung bởi Luật số   140/2025/QH15;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
        <w:t>Căn cứ Nghị định số 85/2024/NĐ-CP của Chính phủ quy định chi tiết một số điều của Luật giá;</w:t>
      </w:r>
    </w:p>
    <w:p>
      <w:r>
        <w:t>Căn cứ Thông tư số 45/2024/TT-BTC của Bộ Tài chính ban hành   phương pháp định giá chung đối với hàng hóa, dịch vụ do Nhà nước định giá;</w:t>
      </w:r>
    </w:p>
    <w:p>
      <w:r>
        <w:t>Theo đề nghị của Giám đốc Sở Xây dựng;</w:t>
      </w:r>
    </w:p>
    <w:p>
      <w:r>
        <w:t>Ủy ban nhân dân thành phố ban hành Quyết định bãi bỏ các Quyết định của Ủy ban nhân dân tỉnh Thừa Thiên Huế (nay là Ủy ban nhân dân thành phố Huế).</w:t>
      </w:r>
    </w:p>
    <w:p>
      <w:r>
        <w:t>Điều 1. Bãi bỏ toàn bộ các Quyết định sau đây:</w:t>
      </w:r>
    </w:p>
    <w:p>
      <w:r>
        <w:t>1. Quyết định số 05/2018/QĐ-UBND ngày 12 tháng 01 năm 2018 của Ủy ban nhân dân tỉnh Thừa Thiên Huế ban hành giá dịch vụ xe ra, vào bến xe ô tô trên địa bàn tỉnh Thừa Thiên Huế (nay là thành phố Huế).</w:t>
      </w:r>
    </w:p>
    <w:p>
      <w:r>
        <w:t>2. Quyết định số 02/2020/QĐ-UBND ngày 04 tháng 01 năm 2020 của Ủy ban nhân dân tỉnh Thừa Thiên Huế bổ sung về giá dịch vụ xe ra vào bến xe ô tô quy định tại Điều 3 Quyết định số 05/2018/QĐ-UBND ngày 12 tháng 01 năm 2018 của Ủy ban nhân dân tỉnh Thừa Thiên Huế ban hành giá dịch vụ xe ra, vào bến xe ô tô trên địa bàn tỉnh Thừa Thiên Huế (nay là thành phố Huế).</w:t>
      </w:r>
    </w:p>
    <w:p>
      <w:r>
        <w:t>3. Quyết định số 19/2020/QĐ-UBND ngày 14 tháng 4 năm 2020 của Ủy ban nhân dân tỉnh Thừa Thiên Huế về việc quy định Khung giá dịch vụ sử dụng bến thuyền du lịch được đầu tư bằng nguồn vốn ngân sách nhà nước trên địa bàn tỉnh Thừa Thiên Huế (nay là thành phố Huế).</w:t>
      </w:r>
    </w:p>
    <w:p>
      <w:r>
        <w:t>Điều 2. Điều khoản thi hành</w:t>
      </w:r>
    </w:p>
    <w:p>
      <w:r>
        <w:t>1. Quyết định này có hiệu lực thi hành kể từ ngày 22 tháng 5 năm 2026.</w:t>
      </w:r>
    </w:p>
    <w:p>
      <w:r>
        <w:t>2. Chánh Văn phòng Ủy ban nhân dân thành phố; Giám đốc các Sở: Xây dựng, Tài chính; Trưởng Thuế thành phố Huế; Thủ trưởng các cơ quan chuyên môn, đơn vị trực thuộc Ủy ban nhân dân thành phố; Chủ tịch Ủy ban nhân dân các xã, phường; Giám đốc Trung tâm Quản lý và khai thác hạ tầng thành phố Huế và Thủ trưởng các đơn vị, tổ chức, cá nhân có liên quan chịu trách nhiệm thi hành Quyết định này./.</w:t>
      </w:r>
    </w:p>
    <w:p>
      <w:r>
        <w:t>Nơi nhận:</w:t>
      </w:r>
    </w:p>
    <w:p>
      <w:r>
        <w:t>- Như Điều 2;</w:t>
      </w:r>
    </w:p>
    <w:p>
      <w:r>
        <w:t>- Bộ Xây dựng;</w:t>
      </w:r>
    </w:p>
    <w:p>
      <w:r>
        <w:t>- Thường trực Thành ủy;</w:t>
      </w:r>
    </w:p>
    <w:p>
      <w:r>
        <w:t>- Thường trực HĐND thành phố;</w:t>
      </w:r>
    </w:p>
    <w:p>
      <w:r>
        <w:t>- CT vầ các PCT UBND thành phố;</w:t>
      </w:r>
    </w:p>
    <w:p>
      <w:r>
        <w:t>- Các cơ quan chuyên môn, đơn vị trực thuộc UBND thành phố;</w:t>
      </w:r>
    </w:p>
    <w:p>
      <w:r>
        <w:t>- HĐND, UBND các xã, phường.</w:t>
      </w:r>
    </w:p>
    <w:p>
      <w:r>
        <w:t>- Cổng thông tin điện tử thành phố;</w:t>
      </w:r>
    </w:p>
    <w:p>
      <w:r>
        <w:t>- Công báo thành phố;</w:t>
      </w:r>
    </w:p>
    <w:p>
      <w:r>
        <w:t>- VP: LĐ và các CV;</w:t>
      </w:r>
    </w:p>
    <w:p>
      <w:r>
        <w:t>- Lưu: VT, GT.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