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Chi cục Chăn nuôi, Thú y và Thủy sản trực thuộc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34/2025/QĐ-UBND</w:t>
      </w:r>
    </w:p>
    <w:p>
      <w:r>
        <w:t>Hà Giang, ngày 19 tháng 5 năm 2025</w:t>
      </w:r>
    </w:p>
    <w:p>
      <w:r>
        <w:t>QUYẾT ĐỊNH</w:t>
      </w:r>
    </w:p>
    <w:p>
      <w:r>
        <w:t>QUY ĐỊNH CHỨC NĂNG, NHIỆM VỤ, QUYỀN HẠN VÀ CƠ CẤU TỔ CHỨC CỦA CHI CỤC CHĂN NUÔI, THÚ Y VÀ THỦY SẢN TRỰC THUỘC SỞ NÔNG NGHIỆP VÀ MÔI TRƯỜNG TỈNH HÀ GIANG</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hành Quyết định quy định chức năng, nhiệm vụ, quyền hạn và cơ cấu tổ chức của Chi cục  Chăn nuôi, Thú y và Thủy sản    trực thuộc Sở Nông nghiệp và Môi trường tỉnh Hà Giang.</w:t>
      </w:r>
    </w:p>
    <w:p>
      <w:r>
        <w:t>Điều 1.   Vị trí và chức năng</w:t>
      </w:r>
    </w:p>
    <w:p>
      <w:r>
        <w:t>1.  Chi cục Chăn nuôi ,  Thú y   và Thủy sản    là tổ chức hành chính trực thuộc Sở Nông nghiệp và  Môi trường tỉnh Hà Giang (sau đây gọi tắt là Chi cục), giúp Giám đốc Sở Nông nghiệp và  Môi trường  tham mưu cho Ủy ban nhân dân tỉnh thực hiện chức năng quản lý nhà nước và tổ chức thực thi pháp luật về chăn nuôi, thú y và thủy sản trên địa bàn tỉnh.</w:t>
      </w:r>
    </w:p>
    <w:p>
      <w:r>
        <w:t>2.  Chi cục Chăn nuôi ,  Thú y   và Thủy sản    có tư cách pháp nhân, có con dấu, tài khoản riêng, có trụ sở, kinh phí hoạt động do ngân sách nhà nước cấp theo quy định của pháp luật; chịu sự chỉ đạo, quản lý của Sở Nông nghiệp và  Môi trường theo quy định của pháp luật; đồng thời chịu sự hướng dẫn, kiểm tra về chuyên môn, nghiệp vụ của Cục Chăn nuôi, Thú y; Cục Thủy sản và Kiểm ngư trực thuộc Bộ Nông nghiệp và  Môi trường .</w:t>
      </w:r>
    </w:p>
    <w:p>
      <w:r>
        <w:t>Điều 2. Nhiệm vụ và quyền hạn</w:t>
      </w:r>
    </w:p>
    <w:p>
      <w:r>
        <w:t>1. Về lĩnh vực chăn nuôi, thú y:</w:t>
      </w:r>
    </w:p>
    <w:p>
      <w:r>
        <w:t>a) Tham mưu, giúp Giám đốc Sở Nông nghiệp và  Môi trường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Giám đốc Sở Nông nghiệp và  Môi trường trình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Tham mưu giúp Giám đốc Sở Nông nghiệp và  Môi trường thực hiện nhiệm vụ cơ quan thường trực về công tác phòng, chống dịch bệnh động vật và thủy sản trên địa bàn tỉnh và nhiệm vụ thường trực công tác khác theo phân công của Ủy ban nhân dân tỉnh và quy định của pháp luật.</w:t>
      </w:r>
    </w:p>
    <w:p>
      <w:r>
        <w:t>2. Về lĩnh vực thủy sản:</w:t>
      </w:r>
    </w:p>
    <w:p>
      <w:r>
        <w:t>a) Tham mưu, giúp Giám đốc Sở Nông nghiệp và  Môi trường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Tham mưu, giúp Giám đốc Sở Nông nghiệp và  Môi trường,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Điều 3. Cơ cấu tổ chức</w:t>
      </w:r>
    </w:p>
    <w:p>
      <w:r>
        <w:t>1. Cơ cấu tổ chức của Chi cục Chăn nuôi, Thú y và Thủy sản, gồm:</w:t>
      </w:r>
    </w:p>
    <w:p>
      <w:r>
        <w:t>a) Phòng chuyên môn nghiệp vụ:</w:t>
      </w:r>
    </w:p>
    <w:p>
      <w:r>
        <w:t>- Phòng Hành chính - Tổng hợp;</w:t>
      </w:r>
    </w:p>
    <w:p>
      <w:r>
        <w:t>- Phòng Kế hoạch - Kỹ thuật.</w:t>
      </w:r>
    </w:p>
    <w:p>
      <w:r>
        <w:t>b) Các Trạm thuộc Chi cục  (14 trạm ), gồm:</w:t>
      </w:r>
    </w:p>
    <w:p>
      <w:r>
        <w:t>- Trạm  Chăn nuôi ,  Thú y   và Thủy sản  huyện Đồng Văn;</w:t>
      </w:r>
    </w:p>
    <w:p>
      <w:r>
        <w:t>- Trạm  Chăn nuôi ,  Thú y   và Thủy sản  huyện Mèo Vạc;</w:t>
      </w:r>
    </w:p>
    <w:p>
      <w:r>
        <w:t>- Trạm  Chăn nuôi ,  Thú y   và Thủy sản  huyện Yên Minh;</w:t>
      </w:r>
    </w:p>
    <w:p>
      <w:r>
        <w:t>- Trạm  Chăn nuôi ,  Thú y   và Thủy sản  huyện Quản Bạ;</w:t>
      </w:r>
    </w:p>
    <w:p>
      <w:r>
        <w:t>- Trạm  Chăn nuôi ,  Thú y   và Thủy sản  huyện Bắc Mê;</w:t>
      </w:r>
    </w:p>
    <w:p>
      <w:r>
        <w:t>- Trạm  Chăn nuôi ,  Thú y   và Thủy sản  thành phố Hà Giang;</w:t>
      </w:r>
    </w:p>
    <w:p>
      <w:r>
        <w:t>- Trạm  Chăn nuôi ,  Thú y   và Thủy sản  huyện Vị Xuyên;</w:t>
      </w:r>
    </w:p>
    <w:p>
      <w:r>
        <w:t>- Trạm  Chăn nuôi ,  Thú y   và Thủy sản  huyện Bắc Quang;</w:t>
      </w:r>
    </w:p>
    <w:p>
      <w:r>
        <w:t>- Trạm  Chăn nuôi ,  Thú y   và Thủy sản  huyện Quang Bình;</w:t>
      </w:r>
    </w:p>
    <w:p>
      <w:r>
        <w:t>- Trạm  Chăn nuôi ,  Thú y   và Thủy sản  huyện Hoàng Su Phì;</w:t>
      </w:r>
    </w:p>
    <w:p>
      <w:r>
        <w:t>- Trạm  Chăn nuôi ,  Thú y   và Thủy sản    huyện Xín Mần;</w:t>
      </w:r>
    </w:p>
    <w:p>
      <w:r>
        <w:t>- Trạm Kiểm dịch động vật cửa khẩu Xín Mần;</w:t>
      </w:r>
    </w:p>
    <w:p>
      <w:r>
        <w:t>- Trạm Kiểm dịch động vật cửa khẩu Thanh Thủy;</w:t>
      </w:r>
    </w:p>
    <w:p>
      <w:r>
        <w:t>- Trạm Kiểm dịch động vật Vĩnh Tuy.</w:t>
      </w:r>
    </w:p>
    <w:p>
      <w:r>
        <w:t>2. Người đứng đầu, cấp phó của người đứng đầu Chi cục  Chăn nuôi ,  Thú y   và Thủy sản gồm:  Chi cục trưởng và 01 Phó Chi cục trưởng.</w:t>
      </w:r>
    </w:p>
    <w:p>
      <w:r>
        <w:t>Điều 4. Hiệu lực thi hành</w:t>
      </w:r>
    </w:p>
    <w:p>
      <w:r>
        <w:t>Quyết định này có hiệu lực kể từ  ngày 19 tháng 5 năm 2025 và t hay thế Quyết định số 36/2021/QĐ-UBND ngày 05 tháng 10 năm 2021 của Ủy ban nhân dân tỉnh Hà Giang Quy định chức năng, nhiệm vụ, quyền hạn và cơ cấu tổ chức của Chi cục Chăn nuôi và Thú y trực thuộc Sở Nông nghiệp và Phát triển nông thôn tỉnh Hà Giang.</w:t>
      </w:r>
    </w:p>
    <w:p>
      <w:r>
        <w:t>Điều 5. Tổ chức thực hiện</w:t>
      </w:r>
    </w:p>
    <w:p>
      <w:r>
        <w:t>Chánh Văn phòng Ủy ban nhân dân tỉnh; Giám đốc các Sở: Nông nghiệp và Môi trường, Nội vụ; Chi cục trưởng Chi cục Chăn nuôi, Thú y và Thủy sản;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và Quản lý</w:t>
      </w:r>
    </w:p>
    <w:p>
      <w:r>
        <w:t>xử lý vi phạm hành chính - Bộ Tư pháp;</w:t>
      </w:r>
    </w:p>
    <w:p>
      <w:r>
        <w:t>- Thường trực Tỉnh ủy;</w:t>
      </w:r>
    </w:p>
    <w:p>
      <w:r>
        <w:t>- Thường trực HĐND tỉnh;</w:t>
      </w:r>
    </w:p>
    <w:p>
      <w:r>
        <w:t>- Chủ tịch, các Phó Chủ tịch UBND tỉnh;</w:t>
      </w:r>
    </w:p>
    <w:p>
      <w:r>
        <w:t>- Lãnh đạo Văn phòng UBND tỉnh;</w:t>
      </w:r>
    </w:p>
    <w:p>
      <w:r>
        <w:t>- Các Sở, cơ quan ngang sở thuộc UBND tỉnh;</w:t>
      </w:r>
    </w:p>
    <w:p>
      <w:r>
        <w:t>- Các đơn vị sự nghiệp thuộc UBND tỉnh;</w:t>
      </w:r>
    </w:p>
    <w:p>
      <w:r>
        <w:t>- UBND các huyện, thành phố;</w:t>
      </w:r>
    </w:p>
    <w:p>
      <w:r>
        <w:t>-  Phòng Giao dịch số 8 - KBNN Khu vực VII;</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