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bãi bỏ các Quyết định của Ủy ban nhân dân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34/2025/QĐ-UBND</w:t>
      </w:r>
    </w:p>
    <w:p>
      <w:r>
        <w:t>Bình Dương, ngày 27 tháng 6 năm 2025</w:t>
      </w:r>
    </w:p>
    <w:p>
      <w:r>
        <w:t>QUYẾT ĐỊNH</w:t>
      </w:r>
    </w:p>
    <w:p>
      <w:r>
        <w:t>VỀ VIỆC BÃI BỎ CÁC QUYẾT ĐỊNH CỦA ỦY BAN NHÂN DÂN TỈNH BÌNH DƯƠNG</w:t>
      </w:r>
    </w:p>
    <w:p>
      <w:r>
        <w:t>ỦY BAN NHÂN DÂN TỈNH BÌNH DƯƠNG</w:t>
      </w:r>
    </w:p>
    <w:p>
      <w:r>
        <w:t>Căn cứ Luật Tổ chức chính quyền địa phương ngày 16 tháng 6 năm 2025;</w:t>
      </w:r>
    </w:p>
    <w:p>
      <w:r>
        <w:t>Căn cứ Luật Ban hành văn bản quy phạm pháp luật ngày 19 tháng 02 năm 2025;</w:t>
      </w:r>
    </w:p>
    <w:p>
      <w:r>
        <w:t>Căn cứ Luật sửa đổi Luật Quy hoạch, Luật Đầu tư, Luật Đầu tư theo phương thức đối tác công tư và Luật Đấu thầu 2024 ngày 29 tháng 11 năm 2024;</w:t>
      </w:r>
    </w:p>
    <w:p>
      <w:r>
        <w:t>Căn cứ Nghị định số 32/2024/NĐ-CP ngày 15 tháng 3 năm 2024 của Chính phủ về quản lý, phát triển cụm công nghiệp;</w:t>
      </w:r>
    </w:p>
    <w:p>
      <w:r>
        <w:t>Căn cứ Nghị định số 55/2024/NĐ-CP ngày 16 tháng 5 năm 2024 của Chính phủ hướng dẫn Luật Bảo vệ Quyền lợi người tiêu dùng;</w:t>
      </w:r>
    </w:p>
    <w:p>
      <w:r>
        <w:t>Căn cứ Nghị định số 60/2024/NĐ-CP ngày 05 tháng 6 năm 2024 của Chính phủ về phát triển và quản lý chợ;</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2235/TTr-SCT ngày 20 tháng 6 năm 2025 về việc dự thảo Quyết định bãi bỏ các Quyết định của UBND tỉnh Bình Dương.</w:t>
      </w:r>
    </w:p>
    <w:p>
      <w:r>
        <w:t>Ủy ban nhân dân ban hành Quyết định bãi bỏ các Quyết định của Ủy ban nhân dân tỉnh Bình Dương.</w:t>
      </w:r>
    </w:p>
    <w:p>
      <w:r>
        <w:t>Điều 1. Bãi bỏ toàn bộ các Quyết định sau đây:</w:t>
      </w:r>
    </w:p>
    <w:p>
      <w:r>
        <w:t>1. Quyết định số 47/2005/QĐ-ƯB ngày 25 tháng 3 năm 2005 của Ủy ban nhân dân tỉnh Bình Dương ban hành Quy chế tổ chức và quản lý chợ trên địa bàn tỉnh Bình Dương.</w:t>
      </w:r>
    </w:p>
    <w:p>
      <w:r>
        <w:t>2. Quyết định số 25/2021/QĐ-UBND ngày 31 tháng 12 năm 2021 của Ủy ban nhân dân tỉnh Bình Dương ban hành Quy chế quản lý cụm công nghiệp trên địa bàn tỉnh Bình Dương.</w:t>
      </w:r>
    </w:p>
    <w:p>
      <w:r>
        <w:t>3. Quyết định số 34/2023/QĐ-UBND ngày 29 tháng 9 năm 2023 của Ủy ban nhân dân tỉnh Bình Dương ban hành Quy chế phối hợp quản lý nhà nước trong công tác bảo vệ quyền lợi người tiêu dùng trên địa bàn tỉnh Bình Dương.</w:t>
      </w:r>
    </w:p>
    <w:p>
      <w:r>
        <w:t>Điều 2.  Quyết định này có hiệu lực thi hành kể từ ngày ký ban hành.</w:t>
      </w:r>
    </w:p>
    <w:p>
      <w:r>
        <w:t>Điều 3. Điều khoản thi hành.</w:t>
      </w:r>
    </w:p>
    <w:p>
      <w:r>
        <w:t>Chánh Văn phòng Ủy ban nhân dân tỉnh, Giám đốc Sở Công Thương, Giám đốc Sở Tư pháp; Thủ trưởng các sở, ban, ngành, Ủy ban nhân dân các huyện, thành phố và các tổ chức, cá nhân có liên quan chịu trách nhiệm thi hành Quyết định này./.</w:t>
      </w:r>
    </w:p>
    <w:p>
      <w:r>
        <w:t>Nơi nhận:</w:t>
      </w:r>
    </w:p>
    <w:p>
      <w:r>
        <w:t>- Văn phòng Chính phủ;</w:t>
      </w:r>
    </w:p>
    <w:p>
      <w:r>
        <w:t>- Bộ Tư pháp;</w:t>
      </w:r>
    </w:p>
    <w:p>
      <w:r>
        <w:t>- TT.TU, TT.HĐND, ĐĐBQH tỉnh;</w:t>
      </w:r>
    </w:p>
    <w:p>
      <w:r>
        <w:t>- UBMTTQ VN tỉnh;</w:t>
      </w:r>
    </w:p>
    <w:p>
      <w:r>
        <w:t>- CT, cácPCT;</w:t>
      </w:r>
    </w:p>
    <w:p>
      <w:r>
        <w:t>- Như Điều 3;</w:t>
      </w:r>
    </w:p>
    <w:p>
      <w:r>
        <w:t>- TT.CB, Website tỉnh;</w:t>
      </w:r>
    </w:p>
    <w:p>
      <w:r>
        <w:t>- LĐVP, Tr,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