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giấy tờ khác về quyền sử dụng đất có trước ngày 15 tháng 10 năm 1993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34/2024/QĐ-UBND</w:t>
      </w:r>
    </w:p>
    <w:p>
      <w:r>
        <w:t>Lạng Sơn, ngày 10 tháng 10 năm 2024</w:t>
      </w:r>
    </w:p>
    <w:p>
      <w:r>
        <w:t>QUYẾT ĐỊNH</w:t>
      </w:r>
    </w:p>
    <w:p>
      <w:r>
        <w:t>QUY ĐỊNH GIẤY TỜ KHÁC VỀ QUYỀN SỬ DỤNG ĐẤT CÓ TRƯỚC NGÀY 15 THÁNG 10 NĂM 1993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n khoản 1 Điều 137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502/TTr-STNMT ngày 07 tháng 10 năm 2024.</w:t>
      </w:r>
    </w:p>
    <w:p>
      <w:r>
        <w:t>QUYẾT ĐỊNH:</w:t>
      </w:r>
    </w:p>
    <w:p>
      <w:r>
        <w:t>Điều 1. Phạm vi điều chỉnh</w:t>
      </w:r>
    </w:p>
    <w:p>
      <w:r>
        <w:t>Quyết định này quy định các loại giấy tờ khác về quyền sử dụng đất có trước ngày 15 tháng 10 năm 1993 theo quy định tại điểm n khoản 1 Điều 137 Luật Đất đai năm 2024, làm căn cứ cấp Giấy chứng nhận quyền sử dụng đất, quyền sở hữu tài sản gắn liền với đất cho hộ gia đình, cá nhân đang sử dụng đất ổn định và không phải nộp tiền sử dụng đất trên địa bàn tỉnh Lạng Sơn.</w:t>
      </w:r>
    </w:p>
    <w:p>
      <w:r>
        <w:t>Điều 2. Đối tượng áp dụng</w:t>
      </w:r>
    </w:p>
    <w:p>
      <w:r>
        <w:t>1. Ủy ban nhân dân các huyện, thành phố, Ủy ban nhân dân các xã, phường, thị trấn, cơ quan tài nguyên và môi trường cấp tỉnh, cấp huyện, công chức làm công tác địa chính ở cấp xã và các cơ quan, tổ chức, cá nhân khác liên quan.</w:t>
      </w:r>
    </w:p>
    <w:p>
      <w:r>
        <w:t>2. Hộ gia đình, cá nhân đang sử dụng đất ổn định mà có một trong các loại giấy tờ khác được lập trước ngày 15 tháng 10 năm 1993 (gọi chung là người sử dụng đất).</w:t>
      </w:r>
    </w:p>
    <w:p>
      <w:r>
        <w:t>Điều 3. Giấy tờ khác về quyền sử dụng đất có trước ngày 15 tháng 10   năm 1993</w:t>
      </w:r>
    </w:p>
    <w:p>
      <w:r>
        <w:t>1. Sổ mục kê; sổ đăng ký ruộng đất được lập từ ngày 18 tháng 12 năm 1980 đến trước ngày 15 tháng 10 năm 1993 có tên thửa đất, người sử dụng đất được lưu trữ tại cơ quan nhà nước, có xác nhận của Ủy ban nhân dân cấp xã hoặc Ủy ban nhân dân cấp huyện.</w:t>
      </w:r>
    </w:p>
    <w:p>
      <w:r>
        <w:t>2. Biên bản xét cấp Giấy chứng nhận quyền sử dụng đất của Hội đồng xét cấp Giấy chứng nhận quyền sử dụng đất cấp xã theo Thông tư số 302 TT/ĐKTK ngày 28 tháng 10 năm 1989 của Tổng cục Quản lý ruộng đất hướng dẫn thi hành quyết định về việc cấp giấy chứng nhận quyền sử dụng đất, xác định người sử dụng đất đủ điều kiện được cấp giấy chứng nhận quyền sử dụng đất, có xác nhận của Ủy ban nhân dân cấp xã và các thành phần liên quan theo quy định.</w:t>
      </w:r>
    </w:p>
    <w:p>
      <w:r>
        <w:t>Điều 4. Tổ chức thực hiện</w:t>
      </w:r>
    </w:p>
    <w:p>
      <w:r>
        <w:t>1. Sở Tài nguyên và Môi trường có trách nhiệm chủ trì, phối hợp với các sở, ngành liên quan kiểm tra việc thực hiện Quyết định này; giải quyết các vướng mắc trong quá trình thực hiện theo thẩm quyền hoặc báo cáo, đề xuất Ủy ban nhân dân tỉnh xem xét, giải quyết theo quy định.</w:t>
      </w:r>
    </w:p>
    <w:p>
      <w:r>
        <w:t>2. Ủy ban nhân dân các huyện, thành phố, Ủy ban nhân dân các xã, phường, thị trấn chịu trách nhiệm tổ chức tuyên truyền, kiểm tra, giám sát việc thực hiện Quyết định này tại địa phương.</w:t>
      </w:r>
    </w:p>
    <w:p>
      <w:r>
        <w:t>Điều 5. Điều khoản thi hành</w:t>
      </w:r>
    </w:p>
    <w:p>
      <w:r>
        <w:t>1. Quyết định này có hiệu lực thi hành kể từ ngày 20 tháng 10 năm 2024.</w:t>
      </w:r>
    </w:p>
    <w:p>
      <w:r>
        <w:t>2. Chánh Văn phòng Ủy ban nhân dân tỉnh, Thủ trưởng các sở, ban, ngành, Chủ tịch Ủy ban nhân dân các huyện, thành phố, Chủ tịch Ủy ban nhân dân các xã, phường, thị trấn và các tổ chức, hộ gia đình, cá nhân liên quan chịu trách nhiệm thi hành Quyết định này./.</w:t>
      </w:r>
    </w:p>
    <w:p>
      <w:r>
        <w:t>Nơi nhận:</w:t>
      </w:r>
    </w:p>
    <w:p>
      <w:r>
        <w:t>- Như Điều 5;</w:t>
      </w:r>
    </w:p>
    <w:p>
      <w:r>
        <w:t>- Chính phủ;</w:t>
      </w:r>
    </w:p>
    <w:p>
      <w:r>
        <w:t>- Bộ Tài nguyên và Môi trường, Bộ Xây dựng, Bộ Tài chính;</w:t>
      </w:r>
    </w:p>
    <w:p>
      <w:r>
        <w:t>- Cục Kiểm tra VBQPPL, Bộ Tư pháp;</w:t>
      </w:r>
    </w:p>
    <w:p>
      <w:r>
        <w:t>- Thường trực Tỉnh ủy;</w:t>
      </w:r>
    </w:p>
    <w:p>
      <w:r>
        <w:t>- Thường trực HĐND tỉnh;</w:t>
      </w:r>
    </w:p>
    <w:p>
      <w:r>
        <w:t>- Chủ tịch, các Phó Chủ tịch UBND tỉnh;</w:t>
      </w:r>
    </w:p>
    <w:p>
      <w:r>
        <w:t>- Đại biểu Quốc hội tỉnh;</w:t>
      </w:r>
    </w:p>
    <w:p>
      <w:r>
        <w:t>- Ủy ban Mặt trận Tổ quốc Việt Nam tỉnh;</w:t>
      </w:r>
    </w:p>
    <w:p>
      <w:r>
        <w:t>- Các Tổ chức chính trị - xã hội tỉnh;</w:t>
      </w:r>
    </w:p>
    <w:p>
      <w:r>
        <w:t>- Công báo tỉnh, Cổng Thông tin điện tử tỉnh, Đài PT-TH tỉnh, Báo Lạng Sơn;</w:t>
      </w:r>
    </w:p>
    <w:p>
      <w:r>
        <w:t>- PCVP UBND tỉnh, các Phòng chuyên môn, Trung tâm Thông tin;</w:t>
      </w:r>
    </w:p>
    <w:p>
      <w:r>
        <w:t>- Lưu: VT. KT(NNT).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