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Quy định kèm theo Quyết định 49/2019/QĐ-UBND quy định về điều kiện, tiêu chuẩn chức danh Trưởng phòng, Phó Trưởng phòng và tương đương các cơ quan, đơn vị thuộc, trực thuộc Sở Nông nghiệp và Phát triển nông thôn; Trưởng phòng, Phó Trưởng phòng Nông nghiệp và Phát triển nông thôn thuộc Ủy ban nhân dân huyện; Trưởng phòng, Phó Trưởng phòng phụ trách lĩnh vực nông nghiệp của Phòng Kinh tế thuộc Ủy ban nhân dân thị xã, thành phố thuộc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34/2023/QĐ-UBND</w:t>
      </w:r>
    </w:p>
    <w:p>
      <w:r>
        <w:t>An Giang, ngày 31 tháng 8 năm 2023</w:t>
      </w:r>
    </w:p>
    <w:p>
      <w:r>
        <w:t>QUYẾT ĐỊNH</w:t>
      </w:r>
    </w:p>
    <w:p>
      <w:r>
        <w:t>SỬA ĐỔI, BỔ SUNG MỘT SỐ ĐIỀU CỦA QUY ĐỊNH BAN HÀNH KÈM THEO QUYẾT ĐỊNH SỐ 49/2019/QĐ-UBND NGÀY 11 THÁNG 10 NĂM 2019 CỦA UBND TỈNH BAN HÀNH QUY ĐỊNH VỀ ĐIỀU KIỆN, TIÊU CHUẨN CHỨC DANH TRƯỞNG PHÒNG, PHÓ TRƯỞNG PHÒNG VÀ TƯƠNG ĐƯƠNG CÁC CƠ QUAN, ĐƠN VỊ THUỘC, TRỰC THUỘC SỞ NÔNG NGHIỆP VÀ PHÁT TRIỂN NÔNG THÔN; TRƯỞNG PHÒNG, PHÓ TRƯỞNG PHÒNG NÔNG NGHIỆP VÀ PHÁT TRIỂN NÔNG THÔN THUỘC ỦY BAN NHÂN DÂN HUYỆN; TRƯỞNG PHÒNG, PHÓ TRƯỞNG PHÒNG PHỤ TRÁCH LĨNH VỰC NÔNG NGHIỆP CỦA PHÒNG KINH TẾ THUỘC ỦY BAN NHÂN DÂN THỊ XÃ, THÀNH PHỐ THUỘC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Chỉnh phủ quy định tổ chức các cơ quan chuyên môn thuộc Ủy ban nhân dân huyện, quận, thị xã, thành phố thuộc tỉnh, thành phố trực thuộc Trung ương;</w:t>
      </w:r>
    </w:p>
    <w:p>
      <w:r>
        <w:t>Căn cứ Nghị định số 138/2020/NĐ-CP ngày 27 tháng 11 năm 2020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Thông tư số 06/2022/TT-BNV ngày 28 tháng 6 năm 2022 của Bộ trưởng Bộ Nội vụ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233/TTr-SNNPTNT ngày 23 tháng 8 năm 2023.</w:t>
      </w:r>
    </w:p>
    <w:p>
      <w:r>
        <w:t>QUYẾT ĐỊNH:</w:t>
      </w:r>
    </w:p>
    <w:p>
      <w:r>
        <w:t>Điều 1. Sửa đổi, bổ sung một số điều của Quy định ban hành kèm theo Quyết định số 49/2019/QĐ-UBND ngày 11 tháng 10 năm 2019 của Ủy ban nhân dân tỉnh ban hành Quy định về điều kiện, tiêu chuẩn chức danh Trưởng phòng, Phó Trưởng phòng và tương đương các cơ quan, đơn vị thuộc, trực thuộc Sở Nông nghiệp và Phát triển nông thôn; Trưởng phòng, Phó Trưởng phòng Nông nghiệp và Phát triển nông thôn thuộc Ủy ban nhân dân huyện; Trưởng phòng, Phó Trưởng phòng phụ trách lĩnh vực nông nghiệp của Phòng Kinh tế thuộc Ủy ban nhân dân thị xã, thành phố thuộc tỉnh An Giang.</w:t>
      </w:r>
    </w:p>
    <w:p>
      <w:r>
        <w:t>1. Sửa đổi, bổ sung Điều 4 như sau:</w:t>
      </w:r>
    </w:p>
    <w:p>
      <w:r>
        <w:t>“ Điều 4. Điều kiện bổ nhiệm</w:t>
      </w:r>
    </w:p>
    <w:p>
      <w:r>
        <w:t>Đảm bảo các điều kiện bổ nhiệm theo quy định tại Điều 42 Nghị định số 138/2020/NĐ-CP ngày 27 tháng 11 năm 2020 của Chính phủ quy định về tuyển dụng, sử dụng và quản lý công chức; tại Điều 44 Nghị định số 115/2020/NĐ-CP ngày 25 tháng 9 năm 2020 của Chính phủ quy định về tuyển dụng, sử dụng và quản lý viên chức.”</w:t>
      </w:r>
    </w:p>
    <w:p>
      <w:r>
        <w:t>2. Sửa đổi, bổ sung khoản 3 Điều 5 như sau:</w:t>
      </w:r>
    </w:p>
    <w:p>
      <w:r>
        <w:t>“3. Về trình độ</w:t>
      </w:r>
    </w:p>
    <w:p>
      <w:r>
        <w:t>a) Có bằng đại học trở lên, chuyên ngành đào tạo phù hợp với lĩnh vực dự kiến được phân công phụ trách, quản lý;</w:t>
      </w:r>
    </w:p>
    <w:p>
      <w:r>
        <w:t>b) Có bằng tốt nghiệp Trung cấp Lý luận chính trị hoặc Trung cấp lý luận Chính trị - Hành chính trở lên;</w:t>
      </w:r>
    </w:p>
    <w:p>
      <w:r>
        <w:t>c) Trường hợp cán bộ, công chức, viên chức công tác ở các cơ quan, đơn vị khác theo yêu cầu luân chuyển, điều động, bổ nhiệm của cơ quan có thẩm quyền phải đang giữ ngạch chuyên viên hoặc tương đương trở lên. Trường hợp là cán bộ cấp xã, công chức cấp xã đang hưởng lương ở ngạch chuyên viên trở lên;</w:t>
      </w:r>
    </w:p>
    <w:p>
      <w:r>
        <w:t>d)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Điều 2.  Bãi bỏ Điều 8 và khoản 3 Điều 11 của Quy định ban hành kèm theo Quyết định số 49/2019/QĐ-UBND ngày 11 tháng 10 năm 2019 của Ủy ban nhân dân tỉnh ban hành Quy định về điều kiện, tiêu chuẩn chức danh Trưởng phòng, Phó Trưởng phòng và tương đương các cơ quan, đơn vị thuộc, trực thuộc Sở Nông nghiệp và Phát triển nông thôn; Trưởng phòng, Phó Trưởng phòng Nông nghiệp và Phát triển nông thôn thuộc Ủy ban nhân dân huyện; Trưởng phòng, Phó Trưởng phòng phụ trách lĩnh vực nông nghiệp của Phòng Kinh tế thuộc Ủy ban nhân dân thị xã, thành phố thuộc tỉnh An Giang.</w:t>
      </w:r>
    </w:p>
    <w:p>
      <w:r>
        <w:t>Điều 3.  Quyết định này có hiệu lực từ ngày 15 tháng 9 năm 2023./.</w:t>
      </w:r>
    </w:p>
    <w:p>
      <w:r>
        <w:t>Nơi nhận:</w:t>
      </w:r>
    </w:p>
    <w:p>
      <w:r>
        <w:t>- Như Điều 3;</w:t>
      </w:r>
    </w:p>
    <w:p>
      <w:r>
        <w:t>- Văn phòng Chính phủ;</w:t>
      </w:r>
    </w:p>
    <w:p>
      <w:r>
        <w:t>- Bộ Nông nghiệp và PTNT;</w:t>
      </w:r>
    </w:p>
    <w:p>
      <w:r>
        <w:t>- Bộ Nội vụ;</w:t>
      </w:r>
    </w:p>
    <w:p>
      <w:r>
        <w:t>- Cục Kiểm tra văn bản QPPL (Bộ Tư pháp);</w:t>
      </w:r>
    </w:p>
    <w:p>
      <w:r>
        <w:t>- TT. Tỉnh ủy, TT. HĐND tỉnh,</w:t>
      </w:r>
    </w:p>
    <w:p>
      <w:r>
        <w:t>- CT, các PCT UBND tỉnh;</w:t>
      </w:r>
    </w:p>
    <w:p>
      <w:r>
        <w:t>- Ủy ban MTTQ Việt Nam tỉnh;</w:t>
      </w:r>
    </w:p>
    <w:p>
      <w:r>
        <w:t>- Các sở, ban ngành tỉnh;</w:t>
      </w:r>
    </w:p>
    <w:p>
      <w:r>
        <w:t>- UBND các huyện, thị xã, thành phố;</w:t>
      </w:r>
    </w:p>
    <w:p>
      <w:r>
        <w:t>- Cổng TTĐT tỉnh;</w:t>
      </w:r>
    </w:p>
    <w:p>
      <w:r>
        <w:t>- Trung tâm Công báo - Tin học tỉnh;</w:t>
      </w:r>
    </w:p>
    <w:p>
      <w:r>
        <w:t>- Lưu: P. TH, HCTH.</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