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3375/QĐ-UBND năm 2024 phê duyệt Phương án đơn giản hóa thủ tục hành chính nội bộ ngành Giáo dục và Đào tạo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3375/QĐ-UBND</w:t>
      </w:r>
    </w:p>
    <w:p>
      <w:r>
        <w:t>Đồng Nai, ngày 12 tháng 11 năm 2024</w:t>
      </w:r>
    </w:p>
    <w:p>
      <w:r>
        <w:t>QUYẾT ĐỊNH</w:t>
      </w:r>
    </w:p>
    <w:p>
      <w:r>
        <w:t>VỀ VIỆC PHÊ DUYỆT PHƯƠNG ÁN ĐƠN GIẢN HÓA THỦ TỤC HÀNH CHÍNH NỘI BỘ NGÀNH GIÁO DỤC VÀ ĐÀO TẠO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Giáo dục và Đào tạo tại Tờ trình số 4767/TTr-SGDĐT ngày 28 tháng 10 năm 2024.</w:t>
      </w:r>
    </w:p>
    <w:p>
      <w:r>
        <w:t>QUYẾT ĐỊNH:</w:t>
      </w:r>
    </w:p>
    <w:p>
      <w:r>
        <w:t>Điều 1.  Phê duyệt phương án đơn giản hóa đối với 36 thủ tục hành chính (TTHC) nội bộ ngành Giáo dục và Đào tạo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Giáo dục và Đào tạo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Giáo dục và Đào tạo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Giáo dục và Đào tạo; Thủ trưởng các sở, ban ngành tỉnh; Chủ tịch Ủy ban nhân dân cấp huyện và các tổ chức, cá nhân có liên quan chịu trách nhiệm thi hành Quyết định này./.</w:t>
      </w:r>
    </w:p>
    <w:p>
      <w:r>
        <w:t>Nơi nhận:</w:t>
      </w:r>
    </w:p>
    <w:p>
      <w:r>
        <w:t>- Như Điều 4;</w:t>
      </w:r>
    </w:p>
    <w:p>
      <w:r>
        <w:t>- Cục KSTTHC (VPCP);</w:t>
      </w:r>
    </w:p>
    <w:p>
      <w:r>
        <w:t>- Bộ Giáo dục và Đào tạo;</w:t>
      </w:r>
    </w:p>
    <w:p>
      <w:r>
        <w:t>- Chủ tịch, các PCT UBND tỉnh;</w:t>
      </w:r>
    </w:p>
    <w:p>
      <w:r>
        <w:t>- Chánh VP, các Phó CVP UBND tỉnh;</w:t>
      </w:r>
    </w:p>
    <w:p>
      <w:r>
        <w:t>- Lưu: VT, THNC, KGVX, Cổng TTĐT tỉnh, HCTC, HCC.</w:t>
      </w:r>
    </w:p>
    <w:p>
      <w:r>
        <w:t>KT. CHỦ TỊCH</w:t>
      </w:r>
    </w:p>
    <w:p>
      <w:r>
        <w:t>PHÓ CHỦ TỊCH</w:t>
      </w:r>
    </w:p>
    <w:p>
      <w:r>
        <w:t>Nguyễn Sơn Hùng</w:t>
      </w:r>
    </w:p>
    <w:p>
      <w:r>
        <w:t>PHỤ LỤC I</w:t>
      </w:r>
    </w:p>
    <w:p>
      <w:r>
        <w:t>DANH MỤC PHƯƠNG ÁN ĐƠN GIẢN HÓA TTHC NỘI BỘ NGÀNH GIÁO DỤC VÀ ĐÀO TẠO THUỘC PHẠM VI CHỨC NĂNG QUẢN LÝ NHÀ NƯỚC CỦA TỈNH ĐỒNG NAI GIAI ĐOẠN 2022-2025</w:t>
      </w:r>
    </w:p>
    <w:p>
      <w:r>
        <w:t>(Kèm theo Quyết định số 3375/QĐ-UBND ngày 12/11/2024 của Chủ tịch UBND tỉnh Đồng Nai)</w:t>
      </w:r>
    </w:p>
    <w:p>
      <w:r>
        <w:t>Stt</w:t>
      </w:r>
    </w:p>
    <w:p>
      <w:r>
        <w:t>Tên TTHC nội bộ</w:t>
      </w:r>
    </w:p>
    <w:p>
      <w:r>
        <w:t>Thẩm quyền đơn giản hóa</w:t>
      </w:r>
    </w:p>
    <w:p>
      <w:r>
        <w:t>Nội dung đề xuất/ kiến nghị thực thi DGH</w:t>
      </w:r>
    </w:p>
    <w:p>
      <w:r>
        <w:t>Trang</w:t>
      </w:r>
    </w:p>
    <w:p>
      <w:r>
        <w:t>A.</w:t>
      </w:r>
    </w:p>
    <w:p>
      <w:r>
        <w:t>THỦ TỤC HÀNH CHÍNH NỘI BỘ CẤP TỈNH</w:t>
      </w:r>
    </w:p>
    <w:p>
      <w:r>
        <w:t>1</w:t>
      </w:r>
    </w:p>
    <w:p>
      <w:r>
        <w:t>I.</w:t>
      </w:r>
    </w:p>
    <w:p>
      <w:r>
        <w:t>LĨNH VỰC GIÁO DỤC VÀ ĐÀO TẠO</w:t>
      </w:r>
    </w:p>
    <w:p>
      <w:r>
        <w:t>1.</w:t>
      </w:r>
    </w:p>
    <w:p>
      <w:r>
        <w:t>Chuyển công tác (gồm: giữa các đơn vị trực thuộc; các đơn vị trực thuộc sở chuyển đến các huyện, thành phố trong tỉnh; các đơn vị trực thuộc sở chuyển đến ngoài tỉnh)</w:t>
      </w:r>
    </w:p>
    <w:p>
      <w:r>
        <w:t>Chủ tịch UBND tỉnh</w:t>
      </w:r>
    </w:p>
    <w:p>
      <w:r>
        <w:t>Bổ sung cách thức thực hiện TTHC nội bộ</w:t>
      </w:r>
    </w:p>
    <w:p>
      <w:r>
        <w:t>1</w:t>
      </w:r>
    </w:p>
    <w:p>
      <w:r>
        <w:t>2.</w:t>
      </w:r>
    </w:p>
    <w:p>
      <w:r>
        <w:t>Tiếp nhận viên chức</w:t>
      </w:r>
    </w:p>
    <w:p>
      <w:r>
        <w:t>Chủ tịch UBND tỉnh</w:t>
      </w:r>
    </w:p>
    <w:p>
      <w:r>
        <w:t>Bổ sung cách thức thực hiện TTHC nội bộ</w:t>
      </w:r>
    </w:p>
    <w:p>
      <w:r>
        <w:t>1</w:t>
      </w:r>
    </w:p>
    <w:p>
      <w:r>
        <w:t>3.</w:t>
      </w:r>
    </w:p>
    <w:p>
      <w:r>
        <w:t>Giải quyết phép đối với viên chức giữ chức vụ lãnh đạo quản lý và công chức</w:t>
      </w:r>
    </w:p>
    <w:p>
      <w:r>
        <w:t>Chủ tịch UBND tỉnh</w:t>
      </w:r>
    </w:p>
    <w:p>
      <w:r>
        <w:t>Bổ sung cách thức thực hiện TTHC nội bộ</w:t>
      </w:r>
    </w:p>
    <w:p>
      <w:r>
        <w:t>2</w:t>
      </w:r>
    </w:p>
    <w:p>
      <w:r>
        <w:t>4.</w:t>
      </w:r>
    </w:p>
    <w:p>
      <w:r>
        <w:t>Công chức, viên chức đi nước ngoài</w:t>
      </w:r>
    </w:p>
    <w:p>
      <w:r>
        <w:t>Chủ tịch UBND tỉnh</w:t>
      </w:r>
    </w:p>
    <w:p>
      <w:r>
        <w:t>Bổ sung cách thức thực hiện TTHC nội bộ</w:t>
      </w:r>
    </w:p>
    <w:p>
      <w:r>
        <w:t>2</w:t>
      </w:r>
    </w:p>
    <w:p>
      <w:r>
        <w:t>5.</w:t>
      </w:r>
    </w:p>
    <w:p>
      <w:r>
        <w:t>Giải quyết nghỉ việc</w:t>
      </w:r>
    </w:p>
    <w:p>
      <w:r>
        <w:t>Chủ tịch UBND tỉnh</w:t>
      </w:r>
    </w:p>
    <w:p>
      <w:r>
        <w:t>Bổ sung cách thức thực hiện TTHC nội bộ</w:t>
      </w:r>
    </w:p>
    <w:p>
      <w:r>
        <w:t>3</w:t>
      </w:r>
    </w:p>
    <w:p>
      <w:r>
        <w:t>6.</w:t>
      </w:r>
    </w:p>
    <w:p>
      <w:r>
        <w:t>Xét duyệt chính sách hỗ trợ đối với học sinh trung học phổ thông là người dân tộc Kinh</w:t>
      </w:r>
    </w:p>
    <w:p>
      <w:r>
        <w:t>Chủ tịch UBND tỉnh</w:t>
      </w:r>
    </w:p>
    <w:p>
      <w:r>
        <w:t>Bổ sung cách thức thực hiện TTHC nội bộ</w:t>
      </w:r>
    </w:p>
    <w:p>
      <w:r>
        <w:t>4</w:t>
      </w:r>
    </w:p>
    <w:p>
      <w:r>
        <w:t>7.</w:t>
      </w:r>
    </w:p>
    <w:p>
      <w:r>
        <w:t>Đề nghị miễn giảm học phí, hỗ trợ chi phí học tập, hỗ trợ tiền đóng học phí đối với các đối tượng thuộc diện miễn, giảm học phí ở các cơ sở giáo dục nghề nghiệp và giáo dục đại học tư thục</w:t>
      </w:r>
    </w:p>
    <w:p>
      <w:r>
        <w:t>Chủ tịch UBND tỉnh</w:t>
      </w:r>
    </w:p>
    <w:p>
      <w:r>
        <w:t>Bổ sung cách thức thực hiện TTHC nội bộ</w:t>
      </w:r>
    </w:p>
    <w:p>
      <w:r>
        <w:t>4</w:t>
      </w:r>
    </w:p>
    <w:p>
      <w:r>
        <w:t>8.</w:t>
      </w:r>
    </w:p>
    <w:p>
      <w:r>
        <w:t>Phê duyệt danh mục sách giáo khoa do các cơ sở giáo dục lựa chọn</w:t>
      </w:r>
    </w:p>
    <w:p>
      <w:r>
        <w:t>Chủ tịch UBND tỉnh</w:t>
      </w:r>
    </w:p>
    <w:p>
      <w:r>
        <w:t>Bổ sung cách thức thực hiện TTHC nội bộ</w:t>
      </w:r>
    </w:p>
    <w:p>
      <w:r>
        <w:t>5</w:t>
      </w:r>
    </w:p>
    <w:p>
      <w:r>
        <w:t>9.</w:t>
      </w:r>
    </w:p>
    <w:p>
      <w:r>
        <w:t>Phê duyệt điều chỉnh, bổ sung danh mục sách giáo khoa do các cơ sở giáo dục lựa chọn</w:t>
      </w:r>
    </w:p>
    <w:p>
      <w:r>
        <w:t>Chủ tịch UBND tỉnh</w:t>
      </w:r>
    </w:p>
    <w:p>
      <w:r>
        <w:t>Bổ sung cách thức thực hiện TTHC nội bộ</w:t>
      </w:r>
    </w:p>
    <w:p>
      <w:r>
        <w:t>5</w:t>
      </w:r>
    </w:p>
    <w:p>
      <w:r>
        <w:t>10.</w:t>
      </w:r>
    </w:p>
    <w:p>
      <w:r>
        <w:t>Phê duyệt tiêu chuẩn, định mức sử dụng trang thiết bị chuyên dùng trong lĩnh vực giáo dục - đào tạo trong các đơn vị, tổ chức thuộc phạm vi quản lý</w:t>
      </w:r>
    </w:p>
    <w:p>
      <w:r>
        <w:t>Chủ tịch UBND tỉnh</w:t>
      </w:r>
    </w:p>
    <w:p>
      <w:r>
        <w:t>Bổ sung cách thức thực hiện TTHC nội bộ</w:t>
      </w:r>
    </w:p>
    <w:p>
      <w:r>
        <w:t>6</w:t>
      </w:r>
    </w:p>
    <w:p>
      <w:r>
        <w:t>11.</w:t>
      </w:r>
    </w:p>
    <w:p>
      <w:r>
        <w:t>Đánh giá mức độ chuyển đổi số của cơ sở giáo dục phổ thông (cấp học cao nhất là trung học phổ thông) và giáo dục thường xuyên</w:t>
      </w:r>
    </w:p>
    <w:p>
      <w:r>
        <w:t>Chủ tịch UBND tỉnh</w:t>
      </w:r>
    </w:p>
    <w:p>
      <w:r>
        <w:t>Bổ sung cách thức thực hiện TTHC nội bộ</w:t>
      </w:r>
    </w:p>
    <w:p>
      <w:r>
        <w:t>7</w:t>
      </w:r>
    </w:p>
    <w:p>
      <w:r>
        <w:t>12.</w:t>
      </w:r>
    </w:p>
    <w:p>
      <w:r>
        <w:t>Công nhận thư viện trường trung học phổ thông và trường phổ thông có nhiều cấp học (cấp học cao nhất là trung học phổ thông) đạt tiêu chuẩn Mức độ 1</w:t>
      </w:r>
    </w:p>
    <w:p>
      <w:r>
        <w:t>Chủ tịch UBND tỉnh</w:t>
      </w:r>
    </w:p>
    <w:p>
      <w:r>
        <w:t>Bổ sung cách thức thực hiện TTHC nội bộ</w:t>
      </w:r>
    </w:p>
    <w:p>
      <w:r>
        <w:t>7</w:t>
      </w:r>
    </w:p>
    <w:p>
      <w:r>
        <w:t>13.</w:t>
      </w:r>
    </w:p>
    <w:p>
      <w:r>
        <w:t>Công nhận thư viện trường trung học phổ thông và trường phổ thông có nhiều cấp học (cấp học cao nhất là trung học phổ thông) đạt tiêu chuẩn Mức độ 2</w:t>
      </w:r>
    </w:p>
    <w:p>
      <w:r>
        <w:t>Chủ tịch UBND tỉnh</w:t>
      </w:r>
    </w:p>
    <w:p>
      <w:r>
        <w:t>Bổ sung cách thức thực hiện TTHC nội bộ</w:t>
      </w:r>
    </w:p>
    <w:p>
      <w:r>
        <w:t>8</w:t>
      </w:r>
    </w:p>
    <w:p>
      <w:r>
        <w:t>14.</w:t>
      </w:r>
    </w:p>
    <w:p>
      <w:r>
        <w:t>Xét thăng hạng giáo viên trung học phổ thông hạng II</w:t>
      </w:r>
    </w:p>
    <w:p>
      <w:r>
        <w:t>Chủ tịch UBND tỉnh</w:t>
      </w:r>
    </w:p>
    <w:p>
      <w:r>
        <w:t>Bổ sung cách thức thực hiện TTHC nội bộ</w:t>
      </w:r>
    </w:p>
    <w:p>
      <w:r>
        <w:t>9</w:t>
      </w:r>
    </w:p>
    <w:p>
      <w:r>
        <w:t>15.</w:t>
      </w:r>
    </w:p>
    <w:p>
      <w:r>
        <w:t>Xét thăng hạng giáo viên trung học phổ thông hạng I</w:t>
      </w:r>
    </w:p>
    <w:p>
      <w:r>
        <w:t>Chủ tịch UBND tỉnh</w:t>
      </w:r>
    </w:p>
    <w:p>
      <w:r>
        <w:t>Bổ sung cách thức thực hiện TTHC nội bộ</w:t>
      </w:r>
    </w:p>
    <w:p>
      <w:r>
        <w:t>9</w:t>
      </w:r>
    </w:p>
    <w:p>
      <w:r>
        <w:t>II.</w:t>
      </w:r>
    </w:p>
    <w:p>
      <w:r>
        <w:t>XÁC MINH VĂN BẰNG, CHỨNG CHỈ</w:t>
      </w:r>
    </w:p>
    <w:p>
      <w:r>
        <w:t>10</w:t>
      </w:r>
    </w:p>
    <w:p>
      <w:r>
        <w:t>16.</w:t>
      </w:r>
    </w:p>
    <w:p>
      <w:r>
        <w:t>Xác minh văn bằng, chứng chỉ</w:t>
      </w:r>
    </w:p>
    <w:p>
      <w:r>
        <w:t>Chủ tịch UBND tỉnh</w:t>
      </w:r>
    </w:p>
    <w:p>
      <w:r>
        <w:t>Bổ sung cách thức thực hiện TTHC nội bộ</w:t>
      </w:r>
    </w:p>
    <w:p>
      <w:r>
        <w:t>10</w:t>
      </w:r>
    </w:p>
    <w:p>
      <w:r>
        <w:t>B.</w:t>
      </w:r>
    </w:p>
    <w:p>
      <w:r>
        <w:t>THỦ TỤC HÀNH CHÍNH NỘI BỘ CẤP HUYỆN</w:t>
      </w:r>
    </w:p>
    <w:p>
      <w:r>
        <w:t>17.</w:t>
      </w:r>
    </w:p>
    <w:p>
      <w:r>
        <w:t>Thẩm định thành lập trường tiểu học công lập</w:t>
      </w:r>
    </w:p>
    <w:p>
      <w:r>
        <w:t>Chủ tịch UBND tỉnh</w:t>
      </w:r>
    </w:p>
    <w:p>
      <w:r>
        <w:t>Bổ sung cách thức thực hiện TTHC nội bộ</w:t>
      </w:r>
    </w:p>
    <w:p>
      <w:r>
        <w:t>11</w:t>
      </w:r>
    </w:p>
    <w:p>
      <w:r>
        <w:t>18.</w:t>
      </w:r>
    </w:p>
    <w:p>
      <w:r>
        <w:t>Th ẩ m định thành lập trường trung học cơ sở công lập</w:t>
      </w:r>
    </w:p>
    <w:p>
      <w:r>
        <w:t>Chủ tịch UBND tỉnh</w:t>
      </w:r>
    </w:p>
    <w:p>
      <w:r>
        <w:t>Bổ sung cách thức thực hiện TTHC nội bộ</w:t>
      </w:r>
    </w:p>
    <w:p>
      <w:r>
        <w:t>11</w:t>
      </w:r>
    </w:p>
    <w:p>
      <w:r>
        <w:t>19.</w:t>
      </w:r>
    </w:p>
    <w:p>
      <w:r>
        <w:t>Thẩm định cho phép trường trung học cơ sở công lập hoạt động trở lại</w:t>
      </w:r>
    </w:p>
    <w:p>
      <w:r>
        <w:t>Chủ tịch UBND tỉnh</w:t>
      </w:r>
    </w:p>
    <w:p>
      <w:r>
        <w:t>Bổ sung cách thức thực hiện TTHC nội bộ</w:t>
      </w:r>
    </w:p>
    <w:p>
      <w:r>
        <w:t>12</w:t>
      </w:r>
    </w:p>
    <w:p>
      <w:r>
        <w:t>20.</w:t>
      </w:r>
    </w:p>
    <w:p>
      <w:r>
        <w:t>Thẩm định cho phép trường tiểu học công lập hoạt động trở lại</w:t>
      </w:r>
    </w:p>
    <w:p>
      <w:r>
        <w:t>Chủ tịch UBND tỉnh</w:t>
      </w:r>
    </w:p>
    <w:p>
      <w:r>
        <w:t>Bổ sung cách thức thực hiện TTHC nội bộ</w:t>
      </w:r>
    </w:p>
    <w:p>
      <w:r>
        <w:t>12</w:t>
      </w:r>
    </w:p>
    <w:p>
      <w:r>
        <w:t>21.</w:t>
      </w:r>
    </w:p>
    <w:p>
      <w:r>
        <w:t>Thẩm định việc thành lập Trung tâm học tập cộng đồng các phường, xã</w:t>
      </w:r>
    </w:p>
    <w:p>
      <w:r>
        <w:t>Chủ tịch UBND tỉnh</w:t>
      </w:r>
    </w:p>
    <w:p>
      <w:r>
        <w:t>Bổ sung cách thức thực hiện TTHC nội bộ</w:t>
      </w:r>
    </w:p>
    <w:p>
      <w:r>
        <w:t>13</w:t>
      </w:r>
    </w:p>
    <w:p>
      <w:r>
        <w:t>22.</w:t>
      </w:r>
    </w:p>
    <w:p>
      <w:r>
        <w:t>Thẩm định Trung tâm học tập cộng đồng các phường, xã hoạt động trở lại</w:t>
      </w:r>
    </w:p>
    <w:p>
      <w:r>
        <w:t>Chủ tịch UBND tỉnh</w:t>
      </w:r>
    </w:p>
    <w:p>
      <w:r>
        <w:t>Bổ sung cách thức thực hiện TTHC nội bộ</w:t>
      </w:r>
    </w:p>
    <w:p>
      <w:r>
        <w:t>14</w:t>
      </w:r>
    </w:p>
    <w:p>
      <w:r>
        <w:t>23.</w:t>
      </w:r>
    </w:p>
    <w:p>
      <w:r>
        <w:t>Thẩm định thành lập trường Mẫu giáo, Mầm non</w:t>
      </w:r>
    </w:p>
    <w:p>
      <w:r>
        <w:t>Chủ tịch UBND tỉnh</w:t>
      </w:r>
    </w:p>
    <w:p>
      <w:r>
        <w:t>Bổ sung cách thức thực hiện TTHC nội bộ</w:t>
      </w:r>
    </w:p>
    <w:p>
      <w:r>
        <w:t>14</w:t>
      </w:r>
    </w:p>
    <w:p>
      <w:r>
        <w:t>24.</w:t>
      </w:r>
    </w:p>
    <w:p>
      <w:r>
        <w:t>Thẩm định Cho phép trường Mẫu giáo, Mầm non hoạt động</w:t>
      </w:r>
    </w:p>
    <w:p>
      <w:r>
        <w:t>Chủ tịch UBND tỉnh</w:t>
      </w:r>
    </w:p>
    <w:p>
      <w:r>
        <w:t>Bổ sung cách thức thực hiện TTHC nội bộ</w:t>
      </w:r>
    </w:p>
    <w:p>
      <w:r>
        <w:t>15</w:t>
      </w:r>
    </w:p>
    <w:p>
      <w:r>
        <w:t>25.</w:t>
      </w:r>
    </w:p>
    <w:p>
      <w:r>
        <w:t>Thẩm định Cho phép trường Mẫu giáo, Mầm non hoạt động trở lại</w:t>
      </w:r>
    </w:p>
    <w:p>
      <w:r>
        <w:t>Chủ tịch UBND tỉnh</w:t>
      </w:r>
    </w:p>
    <w:p>
      <w:r>
        <w:t>Bổ sung cách thức thực hiện TTHC nội bộ</w:t>
      </w:r>
    </w:p>
    <w:p>
      <w:r>
        <w:t>15</w:t>
      </w:r>
    </w:p>
    <w:p>
      <w:r>
        <w:t>26.</w:t>
      </w:r>
    </w:p>
    <w:p>
      <w:r>
        <w:t>Quy định về Kiểm định chất lượng và công nhận đạt Chuẩn Quốc gia đối với trường tiểu học</w:t>
      </w:r>
    </w:p>
    <w:p>
      <w:r>
        <w:t>Chủ tịch UBND tỉnh</w:t>
      </w:r>
    </w:p>
    <w:p>
      <w:r>
        <w:t>Bổ sung cách thức thực hiện TTHC nội bộ</w:t>
      </w:r>
    </w:p>
    <w:p>
      <w:r>
        <w:t>16</w:t>
      </w:r>
    </w:p>
    <w:p>
      <w:r>
        <w:t>27.</w:t>
      </w:r>
    </w:p>
    <w:p>
      <w:r>
        <w:t>Hỗ trợ học tập đối với trẻ mẫu giáo, học sinh tiểu học, học sinh trung học cơ sở, sinh viên các dân tộc thiểu số ít người</w:t>
      </w:r>
    </w:p>
    <w:p>
      <w:r>
        <w:t>Chủ tịch UBND tỉnh</w:t>
      </w:r>
    </w:p>
    <w:p>
      <w:r>
        <w:t>Bổ sung cách thức thực hiện TTHC nội bộ</w:t>
      </w:r>
    </w:p>
    <w:p>
      <w:r>
        <w:t>16</w:t>
      </w:r>
    </w:p>
    <w:p>
      <w:r>
        <w:t>28.</w:t>
      </w:r>
    </w:p>
    <w:p>
      <w:r>
        <w:t>Công nhận thư viện trường mầm non, tiểu học, trung học cơ sở và trường phổ thông có nhiều cấp học (cấp học cao nhất là trung học cơ sở) đạt tiêu chuẩn Mức độ 1</w:t>
      </w:r>
    </w:p>
    <w:p>
      <w:r>
        <w:t>Chủ tịch UBND tỉnh</w:t>
      </w:r>
    </w:p>
    <w:p>
      <w:r>
        <w:t>Bổ sung cách thức thực hiện TTHC nội bộ</w:t>
      </w:r>
    </w:p>
    <w:p>
      <w:r>
        <w:t>17</w:t>
      </w:r>
    </w:p>
    <w:p>
      <w:r>
        <w:t>29.</w:t>
      </w:r>
    </w:p>
    <w:p>
      <w:r>
        <w:t>Công nhận thư viện trường mầm non, tiểu học, trung học cơ sở và trường phổ thông có nhiều cấp học (cấp học cao nhất là trung học cơ sở) đạt tiêu chuẩn Mức độ 2</w:t>
      </w:r>
    </w:p>
    <w:p>
      <w:r>
        <w:t>Chủ tịch UBND tỉnh</w:t>
      </w:r>
    </w:p>
    <w:p>
      <w:r>
        <w:t>Bổ sung cách thức thực hiện TTHC nội bộ</w:t>
      </w:r>
    </w:p>
    <w:p>
      <w:r>
        <w:t>18</w:t>
      </w:r>
    </w:p>
    <w:p>
      <w:r>
        <w:t>30.</w:t>
      </w:r>
    </w:p>
    <w:p>
      <w:r>
        <w:t>Đánh giá mức độ chuyển đổi số của cơ sở giáo dục phổ thông (cấp học cao nhất là bậc trung học cơ sở)</w:t>
      </w:r>
    </w:p>
    <w:p>
      <w:r>
        <w:t>Chủ tịch UBND tỉnh</w:t>
      </w:r>
    </w:p>
    <w:p>
      <w:r>
        <w:t>Bổ sung cách thức thực hiện TTHC nội bộ</w:t>
      </w:r>
    </w:p>
    <w:p>
      <w:r>
        <w:t>18</w:t>
      </w:r>
    </w:p>
    <w:p>
      <w:r>
        <w:t>31.</w:t>
      </w:r>
    </w:p>
    <w:p>
      <w:r>
        <w:t>Xét thăng hạng giáo viên trung học cơ sở hạng II</w:t>
      </w:r>
    </w:p>
    <w:p>
      <w:r>
        <w:t>Chủ tịch UBND tỉnh</w:t>
      </w:r>
    </w:p>
    <w:p>
      <w:r>
        <w:t>Bổ sung cách thức thực hiện TTHC nội bộ</w:t>
      </w:r>
    </w:p>
    <w:p>
      <w:r>
        <w:t>19</w:t>
      </w:r>
    </w:p>
    <w:p>
      <w:r>
        <w:t>32.</w:t>
      </w:r>
    </w:p>
    <w:p>
      <w:r>
        <w:t>Xét thăng hạng giáo viên trung học cơ sở hạng I</w:t>
      </w:r>
    </w:p>
    <w:p>
      <w:r>
        <w:t>Chủ tịch UBND tỉnh</w:t>
      </w:r>
    </w:p>
    <w:p>
      <w:r>
        <w:t>Bổ sung cách thức thực hiện TTHC nội bộ</w:t>
      </w:r>
    </w:p>
    <w:p>
      <w:r>
        <w:t>20</w:t>
      </w:r>
    </w:p>
    <w:p>
      <w:r>
        <w:t>33.</w:t>
      </w:r>
    </w:p>
    <w:p>
      <w:r>
        <w:t>Xét thăng hạng giáo viên tiểu học hạng II</w:t>
      </w:r>
    </w:p>
    <w:p>
      <w:r>
        <w:t>Chủ tịch UBND tỉnh</w:t>
      </w:r>
    </w:p>
    <w:p>
      <w:r>
        <w:t>Bổ sung cách thức thực hiện TTHC nội bộ</w:t>
      </w:r>
    </w:p>
    <w:p>
      <w:r>
        <w:t>20</w:t>
      </w:r>
    </w:p>
    <w:p>
      <w:r>
        <w:t>34.</w:t>
      </w:r>
    </w:p>
    <w:p>
      <w:r>
        <w:t>Xét thăng hạng giáo viên tiểu học hạng I</w:t>
      </w:r>
    </w:p>
    <w:p>
      <w:r>
        <w:t>Chủ tịch UBND tỉnh</w:t>
      </w:r>
    </w:p>
    <w:p>
      <w:r>
        <w:t>Bổ sung cách thức thực hiện TTHC nội bộ</w:t>
      </w:r>
    </w:p>
    <w:p>
      <w:r>
        <w:t>21</w:t>
      </w:r>
    </w:p>
    <w:p>
      <w:r>
        <w:t>35.</w:t>
      </w:r>
    </w:p>
    <w:p>
      <w:r>
        <w:t>Xét thăng hạng giáo viên mầm non hạng II</w:t>
      </w:r>
    </w:p>
    <w:p>
      <w:r>
        <w:t>Chủ tịch UBND tỉnh</w:t>
      </w:r>
    </w:p>
    <w:p>
      <w:r>
        <w:t>Bổ sung cách thức thực hiện TTHC nội bộ</w:t>
      </w:r>
    </w:p>
    <w:p>
      <w:r>
        <w:t>22</w:t>
      </w:r>
    </w:p>
    <w:p>
      <w:r>
        <w:t>36.</w:t>
      </w:r>
    </w:p>
    <w:p>
      <w:r>
        <w:t>Xét thăng hạng giáo viên mầm non hạng I</w:t>
      </w:r>
    </w:p>
    <w:p>
      <w:r>
        <w:t>Chủ tịch UBND tỉnh</w:t>
      </w:r>
    </w:p>
    <w:p>
      <w:r>
        <w:t>Bổ sung cách thức thực hiện TTHC nội bộ</w:t>
      </w:r>
    </w:p>
    <w:p>
      <w:r>
        <w:t>22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