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337/QĐ-UBND năm 2025 phê duyệt Quy trình nội bộ giải quyết thủ tục hành chính thuộc thẩm quyền giải quyết của Sở Khoa học và Công nghệ, các sở, ban, ngành,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337/QĐ-UBND</w:t>
      </w:r>
    </w:p>
    <w:p>
      <w:r>
        <w:t>Ninh Bình, ngày 21 tháng 03 năm 2025</w:t>
      </w:r>
    </w:p>
    <w:p>
      <w:r>
        <w:t>QUYẾT ĐỊNH</w:t>
      </w:r>
    </w:p>
    <w:p>
      <w:r>
        <w:t>PHÊ DUYỆT QUY TRÌNH NỘI BỘ GIẢI QUYẾT THỦ TỤC HÀNH CHÍNH THUỘC THẨM QUYỀN GIẢI QUYẾT CỦA SỞ KHOA HỌC VÀ CÔNG NGHỆ, CÁC SỞ, BAN, NGÀNH, UBND CẤP HUYỆN TRÊN ĐỊA BÀN TỈNH NINH BÌNH</w:t>
      </w:r>
    </w:p>
    <w:p>
      <w:r>
        <w:t>CHỦ TỊCH ỦY BAN NHÂN DÂN TỈNH NINH BÌNH</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w:t>
      </w:r>
    </w:p>
    <w:p>
      <w:r>
        <w:t>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Khoa học và Công nghệ.</w:t>
      </w:r>
    </w:p>
    <w:p>
      <w:r>
        <w:t>QUYẾT ĐỊNH:</w:t>
      </w:r>
    </w:p>
    <w:p>
      <w:r>
        <w:t>Điều 1   . Phê duyệt kèm theo Quyết định này 09 Quy trình nội bộ giải quyết thủ tục hành chính  (Phụ lục)  thuộc thẩm quyền giải quyết của Sở Khoa học và Công nghệ, các Sở, ban, ngành, UBND cấp huyện trên địa bàn tỉnh Ninh Bình.</w:t>
      </w:r>
    </w:p>
    <w:p>
      <w:r>
        <w:t>Điều 3.    Quyết định này có hiệu lực thi hành kể từ ngày ký ban hành.</w:t>
      </w:r>
    </w:p>
    <w:p>
      <w:r>
        <w:t>Điều 4   . Chánh Văn phòng UBND tỉnh, Giám đốc Sở Khoa học và Công nghệ, Giám đốc các Sở, ban, ngành, Giám đốc Trung tâm Phục vụ hành chính công; Chủ tịch UBND các huyện, thành phố,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Lãnh đạo VP UBND tỉnh;</w:t>
      </w:r>
    </w:p>
    <w:p>
      <w:r>
        <w:t>- VNPT Ninh Bình;</w:t>
      </w:r>
    </w:p>
    <w:p>
      <w:r>
        <w:t>- Lưu: VT, TTTHCB,VP6,VP7.</w:t>
      </w:r>
    </w:p>
    <w:p>
      <w:r>
        <w:t>MT5/2025/VP7/CBQTNB</w:t>
      </w:r>
    </w:p>
    <w:p>
      <w:r>
        <w:t>KT. CHỦ TỊCH</w:t>
      </w:r>
    </w:p>
    <w:p>
      <w:r>
        <w:t>PHÓ CHỦ TỊCH</w:t>
      </w:r>
    </w:p>
    <w:p>
      <w:r>
        <w:t>Tống Quang Thìn</w:t>
      </w:r>
    </w:p>
    <w:p>
      <w:r>
        <w:t>PHỤ LỤC</w:t>
      </w:r>
    </w:p>
    <w:p>
      <w:r>
        <w:t>QUY TRÌNH NỘI BỘ GIẢI QUYẾT THỦ TỤC HÀNH CHÍNH THUỘC THẨM QUYỀN GIẢI QUYẾTCỦA SỞ KHOA HỌC VÀ CÔNG NGHỆ</w:t>
      </w:r>
    </w:p>
    <w:p>
      <w:r>
        <w:t>(Ban hành kèm theo Quyết định số: 337/QĐ-UBND ngày 21/03/2025 của Chủ tịch UBND tỉnh Ninh Bình)</w:t>
      </w:r>
    </w:p>
    <w:p>
      <w:r>
        <w:t>A. THỦ TỤC HÀNH CHÍNH CẤP TỈNH</w:t>
      </w:r>
    </w:p>
    <w:p>
      <w:r>
        <w:t>LĨNH VỰC HOẠT ĐỘNG KHOA HỌC VÀ CÔNG NGHỆ</w:t>
      </w:r>
    </w:p>
    <w:p>
      <w:r>
        <w:t>Nội dung</w:t>
      </w:r>
    </w:p>
    <w:p>
      <w:r>
        <w:t>Trường hợp</w:t>
      </w:r>
    </w:p>
    <w:p>
      <w:r>
        <w:t>1. Tên TTHC: Thủ tục xác định nhiệm vụ KH&amp;CN cấp tỉnh sử dụng ngân sách nhà nước</w:t>
      </w:r>
    </w:p>
    <w:p>
      <w:r>
        <w:t>* Mã TTHC:      2.002709. H42</w:t>
      </w:r>
    </w:p>
    <w:p>
      <w:r>
        <w:t>* Tổng thời gian thực hiện TTHC theo quy định : Không quy định</w:t>
      </w:r>
    </w:p>
    <w:p>
      <w:r>
        <w:t>- Dịch vụ công trực tuyến:   Toàn trình</w:t>
      </w:r>
    </w:p>
    <w:p>
      <w:r>
        <w:t>2. Tên TTHC: Thủ     tục đăng ký tham gia tuyển chọn nhiệm vụ khoa học và công nghệ cấp tỉnh sử dụng ngân sách nhà nước</w:t>
      </w:r>
    </w:p>
    <w:p>
      <w:r>
        <w:t>* Mã TTHC:  2.002710. H42</w:t>
      </w:r>
    </w:p>
    <w:p>
      <w:r>
        <w:t>* Tổng thời gian thực hiện TTHC theo quy định : Không quy định</w:t>
      </w:r>
    </w:p>
    <w:p>
      <w:r>
        <w:t>- Dịch vụ công trực tuyến:   Một phần</w:t>
      </w:r>
    </w:p>
    <w:p>
      <w:r>
        <w:t>3. Tên thủ tục hành chính:    Thủ tục đánh giá, nghiệm thu nhiệm vụ cấp tỉnh sử dụng ngân sách nhà nước</w:t>
      </w:r>
    </w:p>
    <w:p>
      <w:r>
        <w:t>*    Mã TTHC:      2.002711. H42</w:t>
      </w:r>
    </w:p>
    <w:p>
      <w:r>
        <w:t>* Tổng thời gian thực hiện TTHC theo quy định : 80 ngày x 8 giờ = 640 giờ</w:t>
      </w:r>
    </w:p>
    <w:p>
      <w:r>
        <w:t>- Dịch vụ công trực tuyến:   Toàn trình</w:t>
      </w:r>
    </w:p>
    <w:p>
      <w:r>
        <w:t>QUY TRÌNH NỘI BỘ GIẢI QUYẾT TTHC CỦA CÁC SƠ, BAN, NGÀNH LĨNH VỰC HOẠT ĐỘNG KHOA HỌC VÀ CÔNG NGHỆ</w:t>
      </w:r>
    </w:p>
    <w:p>
      <w:r>
        <w:t>Nội dung</w:t>
      </w:r>
    </w:p>
    <w:p>
      <w:r>
        <w:t>Trường hợp</w:t>
      </w:r>
    </w:p>
    <w:p>
      <w:r>
        <w:t>1. Tên thủ tục hành chính: Thủ tục xác định nhiệm vụ KH&amp;CN cấp cơ sở sử dụng ngân sách nhà nước</w:t>
      </w:r>
    </w:p>
    <w:p>
      <w:r>
        <w:t>* Mã TTHC:  2.002722. H42</w:t>
      </w:r>
    </w:p>
    <w:p>
      <w:r>
        <w:t>* Tổng thời gian     thực hiện TTHC     theo quy định :     Không quy định</w:t>
      </w:r>
    </w:p>
    <w:p>
      <w:r>
        <w:t>- Dịch vụ công     trực tuyến:   Một         phần</w:t>
      </w:r>
    </w:p>
    <w:p>
      <w:r>
        <w:t>2. Tên thủ tục hành chính: Thủ tục đăng ký tham gia tuyển chọn nhiệm vụ khoa học và công nghệ cấp cơ sở sử dụng ngân sách nhà     nước</w:t>
      </w:r>
    </w:p>
    <w:p>
      <w:r>
        <w:t>* Mã TTHC:  2.002723. H42</w:t>
      </w:r>
    </w:p>
    <w:p>
      <w:r>
        <w:t>* Tổng thời gian thực hiện TTHC theo quy định : Không quy định</w:t>
      </w:r>
    </w:p>
    <w:p>
      <w:r>
        <w:t>- Dịch vụ công trực tuyến:   Một phần</w:t>
      </w:r>
    </w:p>
    <w:p>
      <w:r>
        <w:t>3. Tên thủ tục       hành chính: Thủ       tục đánh giá,       nghiệm thu nhiệm     vụ khoa học và công nghệ cấp cơ sở sử dụng ngân sách nhà nước</w:t>
      </w:r>
    </w:p>
    <w:p>
      <w:r>
        <w:t>* Mã TTHC:      2.002724. H42</w:t>
      </w:r>
    </w:p>
    <w:p>
      <w:r>
        <w:t>* Tổng thời gian     thực hiện TTHC     theo quy định :     Không quy định</w:t>
      </w:r>
    </w:p>
    <w:p>
      <w:r>
        <w:t>- Dịch vụ công     trực tuyến:   Một         phần</w:t>
      </w:r>
    </w:p>
    <w:p>
      <w:r>
        <w:t>QUY TRÌNH NỘI BỘ GIẢI QUYẾT TTHC CẤP HUYỆN</w:t>
      </w:r>
    </w:p>
    <w:p>
      <w:r>
        <w:t>LĨNH VỰC HOẠT ĐỘNG KHOA HỌC VÀ CÔNG NGHỆ</w:t>
      </w:r>
    </w:p>
    <w:p>
      <w:r>
        <w:t>Nội dung</w:t>
      </w:r>
    </w:p>
    <w:p>
      <w:r>
        <w:t>Trường hợp</w:t>
      </w:r>
    </w:p>
    <w:p>
      <w:r>
        <w:t>1. Tên thủ tục       hành chính: Thủ tục xác định nhiệm vụ KH&amp;CN cấp cơ sở sử dụng ngân sách nhà nước</w:t>
      </w:r>
    </w:p>
    <w:p>
      <w:r>
        <w:t>* Mã TTHC:  2.002722. H42</w:t>
      </w:r>
    </w:p>
    <w:p>
      <w:r>
        <w:t>* Tổng thời gian     thực hiện TTHC     theo quy định :     Không quy định</w:t>
      </w:r>
    </w:p>
    <w:p>
      <w:r>
        <w:t>- Dịch vụ công trực tuyến:   Một phần</w:t>
      </w:r>
    </w:p>
    <w:p>
      <w:r>
        <w:t>2. Tên thủ tục       hành chính: Thủ     tục đăng ký tham       gia tuyển chọn       nhiệm vụ khoa       học và công nghệ     cấp cơ sở sử dụng       ngân sách nhà       nước</w:t>
      </w:r>
    </w:p>
    <w:p>
      <w:r>
        <w:t>* Mã TTHC:      2.002723. H42</w:t>
      </w:r>
    </w:p>
    <w:p>
      <w:r>
        <w:t>* Tổng thời gian     thực hiện TTHC     theo quy định :     Không quy định</w:t>
      </w:r>
    </w:p>
    <w:p>
      <w:r>
        <w:t>- Dịch vụ công trực tuyến:   Một phần</w:t>
      </w:r>
    </w:p>
    <w:p>
      <w:r>
        <w:t>3. Tên thủ tục       hành chính: Thủ       tục đánh giá,       nghiệm thu nhiệm       vụ khoa học và công nghệ cấp cơ sởsử dụng ngân sách nhà     nước</w:t>
      </w:r>
    </w:p>
    <w:p>
      <w:r>
        <w:t>* Mã TTHC:      2.002724. H42</w:t>
      </w:r>
    </w:p>
    <w:p>
      <w:r>
        <w:t>* Tổng thời gian     thực hiện TTHC     theo quy định :     Không quy định</w:t>
      </w:r>
    </w:p>
    <w:p>
      <w:r>
        <w:t>- Dịch vụ công trực tuyến: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