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3365/QĐ-UBND năm 2025 công bố Danh mục thủ tục hành chính sửa đổi nội dung tại Danh mục thủ tục hành chính kèm theo Quyết định 3184/QĐ-UBND công bố danh mục thủ tục hành chính sửa đổi, bổ sung, thay thế, bãi bỏ lĩnh vực Đầu tư tại Việt Nam thuộc thẩm quyền giải quyết của Sở Tài chính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3365/QĐ-UBND</w:t>
      </w:r>
    </w:p>
    <w:p>
      <w:r>
        <w:t>Huế, ngày 24 tháng 10 năm 2025</w:t>
      </w:r>
    </w:p>
    <w:p>
      <w:r>
        <w:t>QUYẾT ĐỊNH</w:t>
      </w:r>
    </w:p>
    <w:p>
      <w:r>
        <w:t>CÔNG BỐ DANH MỤC TTHC ĐƯỢC SỬA ĐỔI NỘI DUNG TẠI DANH MỤC TTHC CHÍNH KÈM THEO QUYẾT ĐỊNH SỐ 3184/QĐ-UBND NGÀY 07/10/2025 CỦA CHỦ TỊCH UBND THÀNH PHỐ VỀ CÔNG BỐ DANH MỤC TTHC SỬA ĐỔI, BỔ SUNG, THAY THẾ, BÃI BỎ LĨNH VỰC ĐẦU TƯ TẠI VIỆT NAM THUỘC THẨM QUYỀN GIẢI QUYẾT CỦA SỞ TÀI CHÍNH</w:t>
      </w:r>
    </w:p>
    <w:p>
      <w:r>
        <w:t>CHỦ TỊCH ỦY BAN NHÂN DÂN THÀNH PHỐ HUẾ</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Quyết định số 3532/QĐ-BTC ngày 17 tháng 10 năm 2025 của Bộ trưởng Bộ Tài chính về Sửa đổi, bổ sung một số nội dung tại Phụ lục I và Phụ lục II kèm theo Quyết định số 3154/QĐ-BTC ngày 10/9/2025 công bố thủ tục hành chính sửa đổi, bổ sung, thay thế trong lĩnh vực đầu tư tại Việt Nam thuộc phạm vi chức năng quản lý của Bộ Tài chính;</w:t>
      </w:r>
    </w:p>
    <w:p>
      <w:r>
        <w:t>Theo đề nghị của Giám đốc Sở Tài chính tại Tờ trình số 6844/TTr-STC ngày 23 tháng 10 năm 2025.</w:t>
      </w:r>
    </w:p>
    <w:p>
      <w:r>
        <w:t>QUYẾT ĐỊNH:</w:t>
      </w:r>
    </w:p>
    <w:p>
      <w:r>
        <w:t>Điều 1.  Công bố kèm theo Quyết định này danh mục thủ tục hành chính sửa đổi nội dung danh mục TTHC kèm theo Quyết định số 3184/QĐ-UBND ngày 07/10/2025 của Chủ tịch UBND thành phố về công bố danh mục thủ tục hành chính sửa đổi, bổ sung, thay thế, bãi bỏ lĩnh vực đầu tư tại Việt Nam thuộc thẩm quyền giải quyết của Sở Tài chính tại Phụ lục kèm theo Quyết định này.  (Có Danh mục TTHC kèm theo)</w:t>
      </w:r>
    </w:p>
    <w:p>
      <w:r>
        <w:t>Điều 2.  Căn cứ vào Điều 1 của Quyết định này, giao trách nhiệm cho các cơ quan, đơn vị thực hiện các công việc sau:</w:t>
      </w:r>
    </w:p>
    <w:p>
      <w:r>
        <w:t>1. Sở Tài chính có trách nhiệm cập nhật Cơ sở dữ liệu quốc gia về TTHC, đồng bộ dữ liệu TTHC được công bố từ Cơ sở dữ liệu quốc gia về TTHC về Cơ sở dữ liệu TTHC thành phố theo đúng quy định.</w:t>
      </w:r>
    </w:p>
    <w:p>
      <w:r>
        <w:t>2. Niêm yết, công khai và triển khai thực hiện giải quyết TTHC liên quan theo hướng dẫn được Bộ Tài chính công khai trên Cổng dịch vụ công quốc gia (https://dichvucong.gov.vn) theo quy định. Hoàn thành việc cấu hình TTHC trên Hệ thống thông tin giải quyết TTHC thành phố sau khi Quyết định này có hiệu lực thi hành.</w:t>
      </w:r>
    </w:p>
    <w:p>
      <w:r>
        <w:t>Điều 3.  Quyết định này có hiệu lực thi hành kể từ ngày ký ban hành.</w:t>
      </w:r>
    </w:p>
    <w:p>
      <w:r>
        <w:t>Các nội dung khác không được sửa đổi tại Quyết định này tiếp tục thực hiện theo Quyết định số 3184/QĐ-UBND ngày 07 tháng 10 năm 2025 của Chủ tịch UBND thành phố.</w:t>
      </w:r>
    </w:p>
    <w:p>
      <w:r>
        <w:t>Điều 4.  Chánh Văn phòng UBND thành phố; Giám đốc Sở Tài chính; Chủ tịch Ủy ban nhân nhân các xã, phường;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thành phố;</w:t>
      </w:r>
    </w:p>
    <w:p>
      <w:r>
        <w:t>- TT PVHCC thành phố, cấp xã;</w:t>
      </w:r>
    </w:p>
    <w:p>
      <w:r>
        <w:t>- Lưu: VT, KSKT.</w:t>
      </w:r>
    </w:p>
    <w:p>
      <w:r>
        <w:t>KT. CHỦ TỊCH</w:t>
      </w:r>
    </w:p>
    <w:p>
      <w:r>
        <w:t>PHÓ CHỦ TỊCH</w:t>
      </w:r>
    </w:p>
    <w:p>
      <w:r>
        <w:t>Nguyễn Thanh Bình</w:t>
      </w:r>
    </w:p>
    <w:p>
      <w:r>
        <w:t>SỬA ĐỔI  [1] NỘI DUNG TẠI DANH MỤC THỦ TỤC HÀNH CHÍNH KÈM THEO QUYẾT ĐỊNH SỐ 3184/QĐ-UBND NGÀY 07/10/2025 CỦA CHỦ TỊCH UBND THÀNH PHỐ</w:t>
      </w:r>
    </w:p>
    <w:p>
      <w:r>
        <w:t>(Kèm theo Quyết định số 3365/QĐ-UBND ngày 24 tháng 10 năm 2025 của Chủ tịch UBND thành phố Huế)</w:t>
      </w:r>
    </w:p>
    <w:p>
      <w:r>
        <w:t>Sửa đổi nội dung dung về “Thời gian giải quyết” tại các số thứ tự 3, 4, 5, 6, 7, 8, 9 và 10 Phần B như sau:</w:t>
      </w:r>
    </w:p>
    <w:p>
      <w:r>
        <w:t>“B. DANH MỤC TTHC ĐƯỢC HỢP NHẤT, THAY THẾ</w:t>
      </w:r>
    </w:p>
    <w:p>
      <w:r>
        <w:t>STT</w:t>
      </w:r>
    </w:p>
    <w:p>
      <w:r>
        <w:t>Tên TTHC   được thay thế</w:t>
      </w:r>
    </w:p>
    <w:p>
      <w:r>
        <w:t>Tên TTHC   thay thế</w:t>
      </w:r>
    </w:p>
    <w:p>
      <w:r>
        <w:t>Thời gian giải quyết</w:t>
      </w:r>
    </w:p>
    <w:p>
      <w:r>
        <w:t>Cách thức và   địa điểm thực hiện</w:t>
      </w:r>
    </w:p>
    <w:p>
      <w:r>
        <w:t>Phí, lệ phí</w:t>
      </w:r>
    </w:p>
    <w:p>
      <w:r>
        <w:t>Căn cứ pháp lý quy định nội dung sửa đổi, bổ sung</w:t>
      </w:r>
    </w:p>
    <w:p>
      <w:r>
        <w:t>Cơ quan   thực hiện</w:t>
      </w:r>
    </w:p>
    <w:p>
      <w:r>
        <w:t>Thủ tục hành chính cấp tỉnh</w:t>
      </w:r>
    </w:p>
    <w:p>
      <w:r>
        <w:t>Lĩnh vực đầu tư tại Việt Nam</w:t>
      </w:r>
    </w:p>
    <w:p>
      <w:r>
        <w:t>3.</w:t>
      </w:r>
    </w:p>
    <w:p>
      <w:r>
        <w:t>Thủ tục điều chỉnh dự án đầu tư thuộc thẩm quyền chấp thuận chủ trương đầu tư của UBND cấp tỉnh (1.009646)</w:t>
      </w:r>
    </w:p>
    <w:p>
      <w:r>
        <w:t>Thủ tục điều chỉnh dự án đầu tư thuộc thẩm quyền chấp thuận chủ trương đầu tư của UBND cấp tỉnh (1.009646)</w:t>
      </w:r>
    </w:p>
    <w:p>
      <w:r>
        <w:t>- Các trường hợp:</w:t>
      </w:r>
    </w:p>
    <w:p>
      <w:r>
        <w:t>1. Điều chỉnh dự án đầu tư thuộc thẩm quyền chấp thuận chủ trương đầu tư của UBND cấp tỉnh (áp dụng chung);</w:t>
      </w:r>
    </w:p>
    <w:p>
      <w:r>
        <w:t>2. Điều chỉnh trong trường hợp nhà đầu tư chuyển nhượng một phần hoặc toàn bộ dự án đầu tư thuộc thẩm quyền chấp thuận chủ trương đầu tư của UBND cấp tỉnh;</w:t>
      </w:r>
    </w:p>
    <w:p>
      <w:r>
        <w:t>3. Điều chỉnh dự án đầu tư trong trường hợp chia, tách, sáp nhập dự án đầu tư thuộc thẩm quyền chấp thuận chủ trương đầu tư của UBND cấp tỉnh;</w:t>
      </w:r>
    </w:p>
    <w:p>
      <w:r>
        <w:t>4. Điều chỉnh dự án đầu tư trong trường hợp nhà đầu tư nhận chuyển nhượng dự án đầu tư là tài sản bảo đảm thuộc thẩm quyền chấp thuận chủ trương đầu tư của UBND cấp tỉnh;</w:t>
      </w:r>
    </w:p>
    <w:p>
      <w:r>
        <w:t>5. Điều chỉnh dự án đầu tư trong trường hợp chia, tách, hợp nhất, sáp nhập, chuyển đổi loại hình, tổ chức kinh tế thuộc thẩm quyền chấp thuận chủ trương đầu tư của UBND cấp tỉnh;</w:t>
      </w:r>
    </w:p>
    <w:p>
      <w:r>
        <w:t>6.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w:t>
      </w:r>
    </w:p>
    <w:p>
      <w:r>
        <w:t>7.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w:t>
      </w:r>
    </w:p>
    <w:p>
      <w:r>
        <w:t>17 ngày làm việc kể từ ngày nhận được hồ sơ hợp lệ.</w:t>
      </w:r>
    </w:p>
    <w:p>
      <w:r>
        <w:t>- Trường hợp: Điều chỉnh dự án đầu tư theo bản án, quyết định của toà án, trọng tài đối với dự án đầu tư thuộc thẩm quyền chấp thuận chủ trương đầu tư của UBND tỉnh (Khoản 3 Điều 54 Nghị định số 31/2021/NĐ-CP): 12 ngày kể từ ngày nhận được hồ sơ hợp lệ.</w:t>
      </w:r>
    </w:p>
    <w:p>
      <w:r>
        <w:t>- Trực tiếp tại Trung tâm Phục vụ hành chính công thành phố/cấp xã.</w:t>
      </w:r>
    </w:p>
    <w:p>
      <w:r>
        <w:t>- Qua dịch vụ Bưu chính công ích.</w:t>
      </w:r>
    </w:p>
    <w:p>
      <w:r>
        <w:t>- Trực tuyến qua Cổng Dịch vụ công Quốc gia.</w:t>
      </w:r>
    </w:p>
    <w:p>
      <w:r>
        <w:t>Không</w:t>
      </w:r>
    </w:p>
    <w:p>
      <w:r>
        <w:t>- Nghị định số 239/2025/NĐ-CP ngày 03/9/2025 sửa đổi, bổ sung một số điều của Nghị định số 31/2021/NĐ-CP ngày 26/3/2021</w:t>
      </w:r>
    </w:p>
    <w:p>
      <w:r>
        <w:t>- Sở Tài chính tiếp nhận hồ sơ, lấy ý kiến cơ quan liên quan và tổ chức thẩm định;</w:t>
      </w:r>
    </w:p>
    <w:p>
      <w:r>
        <w:t>- Ủy ban nhân dân cấp tỉnh chấp thuận chủ trương đầu tư.</w:t>
      </w:r>
    </w:p>
    <w:p>
      <w:r>
        <w:t>4.</w:t>
      </w:r>
    </w:p>
    <w:p>
      <w:r>
        <w:t>Thủ tục điều chỉnh dự án đầu tư trong trường hợp nhà đầu tư chuyển nhượng một phần hoặc toàn bộ dự án đầu tư đối với dự án thuộc thẩm quyền chấp thuận của UBND cấp tỉnh (1.009649)</w:t>
      </w:r>
    </w:p>
    <w:p>
      <w:r>
        <w:t>5.</w:t>
      </w:r>
    </w:p>
    <w:p>
      <w:r>
        <w:t>Thủ tục điều chỉnh dự án đầu tư trong trường hợp nhà đầu tư nhận chuyển nhượng dự án đầu tư là tài sản bảo đảm đối với dự án thuộc thẩm quyền chấp thuận của UBND cấp tỉnh (1.009650)</w:t>
      </w:r>
    </w:p>
    <w:p>
      <w:r>
        <w:t>6.</w:t>
      </w:r>
    </w:p>
    <w:p>
      <w:r>
        <w:t>Thủ tục điều chỉnh dự án đầu tư trong trường hợp chia, tách, sáp nhập dự án đầu tư đối với dự án thuộc thẩm quyền chấp thuận của UBND cấp tỉnh (1.009652)</w:t>
      </w:r>
    </w:p>
    <w:p>
      <w:r>
        <w:t>7.</w:t>
      </w:r>
    </w:p>
    <w:p>
      <w:r>
        <w:t>Thủ tục điều chỉnh dự án đầu tư trong trường hợp chia, tách, hợp nhất, sáp nhập, chuyển đổi loại hình tổ chức kinh tế đối với dự án thuộc thẩm quyền chấp thuận của UBND cấp tỉnh (1.009653)</w:t>
      </w:r>
    </w:p>
    <w:p>
      <w:r>
        <w:t>8.</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 (1.009654)</w:t>
      </w:r>
    </w:p>
    <w:p>
      <w:r>
        <w:t>9.</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 (1.009655)</w:t>
      </w:r>
    </w:p>
    <w:p>
      <w:r>
        <w:t>10.</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 (1.009656)</w:t>
      </w:r>
    </w:p>
    <w:p>
      <w:r>
        <w:t>* Ghi chú:    Nội dung chi tiết của các TTHC đã được Bộ Tài chính công khai trên Cổng Dịch vụ công quốc gia (https://dichvucong.gov.vn/)./.</w:t>
      </w:r>
    </w:p>
    <w:p>
      <w:r>
        <w:t>[1] Nội dung sửa đổi được in   đậm, nghiêng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