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3354/QĐ-BYT năm 2024 về Giá dịch vụ khám bệnh, chữa bệnh áp dụng tại Bệnh viện Phong - Da liễu Trung ương Quy Hòa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3354/QĐ-BYT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