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3348/QĐ-UBND năm 2024 đính chính cơ quan thực hiện tại Phụ lục II Quyết định 2919/QĐ-UBND công bố Danh mục thủ tục hành chính trong lĩnh vực Ứng phó sự cố tràn dầu thuộc thẩm quyền giải quyết của Sở Tài nguyên và Môi trường và Uỷ ban nhân dân cấp huyện áp dụng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3348/QĐ-UBND</w:t>
      </w:r>
    </w:p>
    <w:p>
      <w:r>
        <w:t>Thừa Thiên Huế, ngày 26 tháng 12 năm 2024</w:t>
      </w:r>
    </w:p>
    <w:p>
      <w:r>
        <w:t>QUYẾT ĐỊNH</w:t>
      </w:r>
    </w:p>
    <w:p>
      <w:r>
        <w:t>VỀ VIỆC ĐÍNH CHÍNH CƠ QUAN THỰC HIỆN TẠI PHỤ LỤC II CỦA QUYẾT ĐỊNH SỐ 2919/QĐ-UBND NGÀY 12/11/2024 CỦA CHỦ TỊCH UBND TỈNH VỀ CÔNG BỐ DANH MỤC THỦ TỤC HÀNH CHÍNH TRONG LĨNH VỰC ỨNG PHÓ SỰ CỐ TRÀN DẦU THUỘC THẨM QUYỀN GIẢI QUYẾT CỦA SỞ TÀI NGUYÊN VÀ MÔI TRƯỜNG VÀ UỶ BAN NHÂN DÂN CẤP HUYỆN ÁP DỤNG TRÊN ĐỊA BÀN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Căn cứ Quyết định số 5204/QĐ-BQP ngày 04 tháng 11 năm 2024 của Bộ Quốc phòng về việc công bố thủ tục hành chính trong lĩnh vực Ứng phó sự cố tràn dầu thuộc phạm vi chức năng quản lý nhà nước của Bộ Quốc phòng;</w:t>
      </w:r>
    </w:p>
    <w:p>
      <w:r>
        <w:t>Theo đề nghị của Giám đốc Sở Tài nguyên và Môi trường tại Công văn số 4456/STNMT-MT ngày 10 tháng 12 năm 2024.</w:t>
      </w:r>
    </w:p>
    <w:p>
      <w:r>
        <w:t>QUYẾT ĐỊNH:</w:t>
      </w:r>
    </w:p>
    <w:p>
      <w:r>
        <w:t>Điều 1.  Đính chính cơ quan thực hiện tại Phụ lục II của Quyết định số 2919/QĐ-UBND ngày 12/11/2024 của Chủ tịch UBND tỉnh về công bố Danh mục thủ tục hành chính trong lĩnh vực Ứng phó sự cố tràn dầu thuộc thẩm quyền giải quyết của Sở Tài nguyên và Môi trường và Uỷ ban nhân dân cấp huyện áp dụng trên địa bàn tỉnh Thừa Thiên Huế. Cụ thể:</w:t>
      </w:r>
    </w:p>
    <w:p>
      <w:r>
        <w:t>Thủ tục Thẩm định và phê duyệt Kế hoạch ứng phó sự cố tràn dầu đối với các cơ sở kinh doanh xăng, dầu chỉ có nguy có xảy ra sự cố tràn dầu ở mức nhỏ trên đất liền, trên sông, trên biển (mã số 2.002675) tại Phụ lục II kèm theo Quyết định số 2919/QĐ-UBND như sau:</w:t>
      </w:r>
    </w:p>
    <w:p>
      <w:r>
        <w:t>Tại Cơ quan có thẩm quyền quyết định, sửa đổi từ “UBND tỉnh” thành “UBND huyện”.</w:t>
      </w:r>
    </w:p>
    <w:p>
      <w:r>
        <w:t>Điều 2.  Các nội dung không đính chính tại Quyết định này thực hiện theo Quyết định số 2919/QĐ-UBND ngày 12/11/2024 của Chủ tịch UBND tỉnh về công bố Danh mục thủ tục hành chính trong lĩnh vực Ứng phó sự cố tràn dầu thuộc thẩm quyền giải quyết của Sở Tài nguyên và Môi trường và Uỷ ban nhân dân cấp huyện áp dụng trên địa bàn tỉnh Thừa Thiên Huế.</w:t>
      </w:r>
    </w:p>
    <w:p>
      <w:r>
        <w:t>Điều 3.  Quyết định này có hiệu lực thi hành kể từ ngày ký.</w:t>
      </w:r>
    </w:p>
    <w:p>
      <w:r>
        <w:t>Điều 4.  Chánh Văn phòng Ủy ban nhân dân tỉnh, Giám đốc Sở Tài nguyên và Môi trường;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w:t>
      </w:r>
    </w:p>
    <w:p>
      <w:r>
        <w:t>- Lưu: VT, KSTT.</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