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330/QĐ-CTN năm 2024 cho trở lại quốc tịch Việt Nam đối với Bà Thai Thi Thu Thao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330/QĐ-CTN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12/04/2024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330/QĐ-CTN</w:t>
      </w:r>
    </w:p>
    <w:p>
      <w:r>
        <w:t>Hà Nội, ngày 12 tháng 4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49/TTr-CP ngày 26/01/2024.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Thai Thi Thu Thao, sinh ngày 20/6/1985 tại Đắk Lắk</w:t>
      </w:r>
    </w:p>
    <w:p>
      <w:r>
        <w:t>Có tên gọi Việt Nam là: Thái Thị Thu Thảo</w:t>
      </w:r>
    </w:p>
    <w:p>
      <w:r>
        <w:t>Hiện cư trú tại: thôn Đoài, xã Hồng Lạc, huyện Thanh Hà, tỉnh Hải Dương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QUYỀN CHỦ TỊCH</w:t>
      </w:r>
    </w:p>
    <w:p>
      <w:r>
        <w:t>NƯỚC CỘNG HÒA XÃ HỘI CHỦ NGHĨA VIỆT NAM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