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33/QĐ-UBND năm 2024 về Quy chế quản lý, sử dụng dữ liệu số bản đồ hành chính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33/QĐ-UBND</w:t>
      </w:r>
    </w:p>
    <w:p>
      <w:r>
        <w:t>Ninh Thuận, ngày 10 tháng 01 năm 2024</w:t>
      </w:r>
    </w:p>
    <w:p>
      <w:r>
        <w:t>QUYẾT ĐỊNH</w:t>
      </w:r>
    </w:p>
    <w:p>
      <w:r>
        <w:t>BAN HÀNH QUY CHẾ QUẢN LÝ, SỬ DỤNG DỮ LIỆU SỐ BẢN ĐỒ HÀNH CHÍNH TỈNH NINH THUẬN</w:t>
      </w:r>
    </w:p>
    <w:p>
      <w:r>
        <w:t>CHỦ TỊCH 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47/2014/TT-BTNMT ngày 22 tháng 8 năm 2014 của Bộ trưởng Bộ Tài nguyên và Môi trường hướng dẫn việc lập bản đồ hành chính các cấp trong phạm vi cả nước và tổ chức thực hiện việc lập bản đồ hành chính toàn quốc, tỉnh, thành phố trực thuộc Trung ương;</w:t>
      </w:r>
    </w:p>
    <w:p>
      <w:r>
        <w:t>Theo đề nghị của Giám đốc Sở Nội vụ tại Tờ trình số 4504/TTr-SNV ngày 31 tháng 12 năm 2023.</w:t>
      </w:r>
    </w:p>
    <w:p>
      <w:r>
        <w:t>QUYẾT ĐỊNH:</w:t>
      </w:r>
    </w:p>
    <w:p>
      <w:r>
        <w:t>Điều 1.  Ban hành kèm theo Quyết định này Quy chế quản lý, sử dụng dữ liệu số bản đồ hành chính tỉnh Ninh Thuận  (gồm 3 Chương và 9 Điều).</w:t>
      </w:r>
    </w:p>
    <w:p>
      <w:r>
        <w:t>Điều 2.  Điều khoản thi hành</w:t>
      </w:r>
    </w:p>
    <w:p>
      <w:r>
        <w:t>1. Quyết định này có hiệu lực thi hành kể từ ngày ký ban hành.</w:t>
      </w:r>
    </w:p>
    <w:p>
      <w:r>
        <w:t>2. Trên cơ sở Quy chế quản lý, sử dụng dữ liệu số bản đồ hành chính tỉnh Ninh Thuận, Chủ tịch Ủy ban nhân dân các huyện, thành phố xây dựng, ban hành Quy chế quản lý, sử dụng dữ liệu số bản đồ hành chính cấp huyện thuộc thẩm quyền quản lý để phục vụ công tác quản lý Nhà nước theo đúng quy định pháp luật hiện hành.</w:t>
      </w:r>
    </w:p>
    <w:p>
      <w:r>
        <w:t>Chánh Văn phòng Ủy ban nhân dân tỉnh; Thủ trưởng các Sở, ban, ngành thuộc Ủy ban nhân dân tỉnh; Chủ tịch Ủy ban nhân dân các huyện, thành phố; Thủ trưởng các cơ quan, đơn vị có liên quan chịu trách nhiệm thi hành Quyết định này./.</w:t>
      </w:r>
    </w:p>
    <w:p>
      <w:r>
        <w:t>Nơi nhận:</w:t>
      </w:r>
    </w:p>
    <w:p>
      <w:r>
        <w:t>- Như Điều 2;</w:t>
      </w:r>
    </w:p>
    <w:p>
      <w:r>
        <w:t>- TT: Tỉnh ủy, HĐND tỉnh (báo cáo);</w:t>
      </w:r>
    </w:p>
    <w:p>
      <w:r>
        <w:t>- CT và các PCT UBND tỉnh;</w:t>
      </w:r>
    </w:p>
    <w:p>
      <w:r>
        <w:t>- Đoàn Đại biểu Quốc hội tỉnh;</w:t>
      </w:r>
    </w:p>
    <w:p>
      <w:r>
        <w:t>- UBMTTQ và các tổ chức chính trị-xã hội tỉnh;</w:t>
      </w:r>
    </w:p>
    <w:p>
      <w:r>
        <w:t>- VPUB: LĐ, KTTH;</w:t>
      </w:r>
    </w:p>
    <w:p>
      <w:r>
        <w:t>- Lưu: VT, VXNV. ĐNĐ</w:t>
      </w:r>
    </w:p>
    <w:p>
      <w:r>
        <w:t>CHỦ TỊCH</w:t>
      </w:r>
    </w:p>
    <w:p>
      <w:r>
        <w:t>Trần Quốc Nam</w:t>
      </w:r>
    </w:p>
    <w:p>
      <w:r>
        <w:t>QUY CHẾ</w:t>
      </w:r>
    </w:p>
    <w:p>
      <w:r>
        <w:t>QUẢN LÝ, SỬ DỤNG DỮ LIỆU SỐ BẢN ĐỒ HÀNH CHÍNH TỈNH NINH THUẬN</w:t>
      </w:r>
    </w:p>
    <w:p>
      <w:r>
        <w:t>(Kèm theo Quyết định số 33/QĐ-UBND ngày 10 tháng 01 năm 2024 của Chủ tịch Ủy ban nhân dân tỉnh)</w:t>
      </w:r>
    </w:p>
    <w:p>
      <w:r>
        <w:t>Chương I</w:t>
      </w:r>
    </w:p>
    <w:p>
      <w:r>
        <w:t>PHẠM VI ĐIỀU CHỈNH VÀ ĐỐI TƯỢNG ÁP DỤNG</w:t>
      </w:r>
    </w:p>
    <w:p>
      <w:r>
        <w:t>Điều 1. Phạm vi điều chỉnh</w:t>
      </w:r>
    </w:p>
    <w:p>
      <w:r>
        <w:t>Quy chế này quy định việc quản lý, sử dụng dữ liệu số bản đồ hành chính tỉnh Ninh Thuận tại các cơ quan, đơn vị, địa phương liên quan nhằm phục vụ công tác quản lý Nhà nước trên địa bàn tỉnh theo đúng quy định pháp luật, hiện hành.</w:t>
      </w:r>
    </w:p>
    <w:p>
      <w:r>
        <w:t>Điều 2. Đối tượng áp dụng</w:t>
      </w:r>
    </w:p>
    <w:p>
      <w:r>
        <w:t>1. Dữ liệu số bản đồ hành chính tỉnh Ninh Thuận gồm:</w:t>
      </w:r>
    </w:p>
    <w:p>
      <w:r>
        <w:t>a) File dữ liệu số bản đồ hành chính tỉnh Ninh Thuận ở dạng kỹ thuật  (sau đây gọi tắt là file kỹ thuật bản đồ hành chính tỉnh Ninh Thuận) .</w:t>
      </w:r>
    </w:p>
    <w:p>
      <w:r>
        <w:t>b) File PDF bản đồ hành chính tỉnh Ninh Thuận.</w:t>
      </w:r>
    </w:p>
    <w:p>
      <w:r>
        <w:t>2. Các tổ chức, cá nhân có liên quan đến việc quản lý, sử dụng dữ liệu số bản đồ hành chính tỉnh Ninh Thuận.</w:t>
      </w:r>
    </w:p>
    <w:p>
      <w:r>
        <w:t>Chương II</w:t>
      </w:r>
    </w:p>
    <w:p>
      <w:r>
        <w:t>QUẢN LÝ, SỬ DỤNG DỮ LIỆU SỐ BẢN ĐỒ HÀNH CHÍNH TỈNH NINH THUẬN</w:t>
      </w:r>
    </w:p>
    <w:p>
      <w:r>
        <w:t>Điều 3. Cơ quan đầu mối thống nhất quản lý dữ liệu số bản đồ hành chính tỉnh Ninh Thuận</w:t>
      </w:r>
    </w:p>
    <w:p>
      <w:r>
        <w:t>1. Sở Nội vụ, Sở Thông tin và Truyền thông, Sở Tài nguyên và Môi trường là cơ quan đầu mối thống nhất quản lý dữ liệu số bản đồ hành chính tỉnh Ninh Thuận.</w:t>
      </w:r>
    </w:p>
    <w:p>
      <w:r>
        <w:t>2. Sở Nội vụ có trách nhiệm chuyển đến Sở Thông tin và Truyền thông, Sở Tài nguyên và Môi trường dữ liệu số bản đồ hành chính tỉnh Ninh Thuận để cùng thống nhất quản lý theo Khoản 1 Điều này.</w:t>
      </w:r>
    </w:p>
    <w:p>
      <w:r>
        <w:t>Điều 4. Sử dụng file kỹ thuật bản đồ hành chính tỉnh Ninh Thuận</w:t>
      </w:r>
    </w:p>
    <w:p>
      <w:r>
        <w:t>1. Trường hợp có nhu cầu sử dụng file kỹ thuật bản đồ hành chính tỉnh Ninh Thuận, các cơ quan, đơn vị, địa phương đăng ký với Sở Thông tin và Truyền thông để được cung cấp  (đồng thời gửi Sở Nội vụ, Sở Tài nguyên và Môi trường để cập nhật) , văn bản đăng ký cần nêu rõ các nội dung sau:</w:t>
      </w:r>
    </w:p>
    <w:p>
      <w:r>
        <w:t>- Sự cần thiết để được cung cấp file kỹ thuật bản đồ hành chính tỉnh Ninh Thuận.</w:t>
      </w:r>
    </w:p>
    <w:p>
      <w:r>
        <w:t>- Mục đích sử dụng file kỹ thuật bản đồ hành chính tỉnh Ninh Thuận.</w:t>
      </w:r>
    </w:p>
    <w:p>
      <w:r>
        <w:t>- Phương án dự kiến quản lý file kỹ thuật bản đồ hành chính tỉnh Ninh Thuận.</w:t>
      </w:r>
    </w:p>
    <w:p>
      <w:r>
        <w:t>2. Trên cơ sở đề nghị của các cơ quan, đơn vị, địa phương tại Khoản 1 Điều này, Sở Thông tin và Truyền thông thẩm định nhu cầu và chuyển file kỹ thuật bản đồ hành chính tỉnh Ninh Thuận đến cơ quan, đơn vị, địa phương theo quy định  (đồng thời gửi thông tin về Sở Nội vụ, Sở Tài nguyên và Môi trường để cập nhật) .</w:t>
      </w:r>
    </w:p>
    <w:p>
      <w:r>
        <w:t>3. Sau khi được cung cấp file kỹ thuật bản đồ hành chính tỉnh Ninh Thuận, các cơ quan, đơn vị, địa phương có trách nhiệm sử dụng và quản lý theo đúng mục đích và phương án đã đăng ký với Sở Thông tin và Truyền thông, Sở Nội vụ, Sở Tài nguyên và Môi trường.</w:t>
      </w:r>
    </w:p>
    <w:p>
      <w:r>
        <w:t>4. Các cơ quan, đơn vị, địa phương đã được cung cấp file kỹ thuật bản đồ hành chính tỉnh Ninh Thuận chịu trách nhiệm trước Ủy ban nhân dân tỉnh và trước pháp luật trong trường hợp file kỹ thuật bản đồ hành chính tỉnh Ninh Thuận được sử dụng không đúng mục đích, lộ lọt, hiệu chỉnh thông tin so với bản gốc.</w:t>
      </w:r>
    </w:p>
    <w:p>
      <w:r>
        <w:t>Điều 5. In bản đồ hành chính tỉnh Ninh Thuận từ file kỹ thuật bản đồ hành chính tỉnh Ninh Thuận</w:t>
      </w:r>
    </w:p>
    <w:p>
      <w:r>
        <w:t>1. Trường hợp có nhu cầu in bản đồ hành chính tỉnh Ninh Thuận từ file kỹ thuật bản đồ hành chính tỉnh Ninh Thuận để phục vụ công tác quản lý Nhà nước, các cơ quan, đơn vị, địa phương có văn bản gửi Sở Tài nguyên và Môi trường để được hướng dẫn cách thức, thủ tục in bản đồ hành chính tỉnh Ninh Thuận  (đồng thời gửi Sở Nội vụ, Sở Thông tin và Truyền thông để cập nhật thông tin) .</w:t>
      </w:r>
    </w:p>
    <w:p>
      <w:r>
        <w:t>2. Trên cơ sở đề nghị của các cơ quan, đơn vị, địa phương tại Khoản 1 Điều này, Sở Tài nguyên và Môi trường hướng dẫn các đơn vị cách thức, thủ tục in bản đồ hành chính tỉnh Ninh Thuận từ file kỹ thuật bản đồ hành chính tỉnh Ninh Thuận để phục vụ công tác quản lý Nhà nước của các cơ quan, đơn vị, địa phương  (đồng thời gửi Sở Nội vụ, Sở Thông tin và Truyền thông để cập nhật thông tin) .</w:t>
      </w:r>
    </w:p>
    <w:p>
      <w:r>
        <w:t>3. Trên cơ sở hướng dẫn của Sở Tài nguyên và Môi trường tại Khoản 2 Điều này, các cơ quan, đơn vị, địa phương tiến hành in bản đồ hành chính tỉnh Ninh Thuận từ file kỹ thuật bản đồ hành chính tỉnh Ninh Thuận và sử dụng theo đúng quy định.</w:t>
      </w:r>
    </w:p>
    <w:p>
      <w:r>
        <w:t>Điều 6. Tích hợp File PDF bản đồ hành chính tỉnh Ninh Thuận lên Cổng Thông tin điện tử của Ủy ban nhân dân tỉnh</w:t>
      </w:r>
    </w:p>
    <w:p>
      <w:r>
        <w:t>Sở Thông tin và Truyền thông có trách nhiệm tích hợp File PDF bản đồ hành chính tỉnh Ninh Thuận lên Cổng Thông tin điện tử của Ủy ban nhân dân tỉnh để phục vụ nhu cầu tìm hiểu, tra cứu thông tin về tỉnh Ninh Thuận của người dùng; đồng thời có trách nhiệm quản lý bản đồ hành chính tỉnh Ninh Thuận trên Cổng Thông tin điện tử của Ủy ban nhân dân tỉnh theo đúng quy định tại Quy chế này.</w:t>
      </w:r>
    </w:p>
    <w:p>
      <w:r>
        <w:t>Điều 7. Tích hợp File PDF bản đồ hành chính tỉnh Ninh Thuận lên Trang thông tin điện tử thành phần của các cơ quan, đơn vị, địa phương</w:t>
      </w:r>
    </w:p>
    <w:p>
      <w:r>
        <w:t>1. Sở Thông tin và Truyền thông có trách nhiệm hướng dẫn các cơ quan, đơn vị, địa phương về cách thức tích hợp File PDF bản đồ hành chính tỉnh Ninh Thuận lên Trang thông tin điện tử thành phần của các cơ quan, đơn vị, địa phương để phục vụ nhu cầu tìm hiểu, tra cứu thông tin về tỉnh Ninh Thuận của người dùng.</w:t>
      </w:r>
    </w:p>
    <w:p>
      <w:r>
        <w:t>2. Trên cơ sở hướng dẫn của Sở Thông tin và Truyền thông tại Khoản 1 Điều này, các cơ quan, đơn vị, địa phương tích hợp File PDF bản đồ hành chính tỉnh Ninh Thuận lên Trang thông tin điện tử thành phần của cơ quan, đơn vị, địa phương; đồng thời có phương án quản lý, sử dụng bản đồ hành chính tỉnh Ninh Thuận trên Trang thông tin điện tử thành phần của cơ quan, đơn vị, địa phương theo quy định.</w:t>
      </w:r>
    </w:p>
    <w:p>
      <w:r>
        <w:t>Chương III</w:t>
      </w:r>
    </w:p>
    <w:p>
      <w:r>
        <w:t>TỔ CHỨC THỰC HIỆN</w:t>
      </w:r>
    </w:p>
    <w:p>
      <w:r>
        <w:t>Điều 8. Trách nhiệm của các cơ quan, đơn vị, địa phương</w:t>
      </w:r>
    </w:p>
    <w:p>
      <w:r>
        <w:t>1. Thực hiện quản lý, sử dụng dữ liệu số bản đồ hành chính tỉnh Ninh Thuận theo đúng quy định tại Quy chế này.</w:t>
      </w:r>
    </w:p>
    <w:p>
      <w:r>
        <w:t>2. Trường hợp phát sinh khó khăn vướng mắc trong quá trình quản lý, sử dụng dữ liệu số bản đồ hành chính tỉnh Ninh Thuận cần kịp thời thông tin về Sở Nội vụ để được hướng dẫn, giải quyết.</w:t>
      </w:r>
    </w:p>
    <w:p>
      <w:r>
        <w:t>Điều 9. Trách nhiệm của Sở Nội vụ</w:t>
      </w:r>
    </w:p>
    <w:p>
      <w:r>
        <w:t>1. Theo dõi, hướng dẫn các cơ quan, đơn vị, địa phương trong quá trình triển khai thực hiện Quy chế này; kịp thời hướng dẫn, giải quyết hoặc báo cáo cấp có thẩm quyền xem xét, giải quyết theo đúng quy định.</w:t>
      </w:r>
    </w:p>
    <w:p>
      <w:r>
        <w:t>2. Tham mưu thực hiện tái bản bản đồ hành chính tỉnh Ninh Thuận theo đúng quy định tại Điều 10 Thông tư số 47/2014/TT-BTNMT ngày 22/8/2014 của Bộ trưởng Bộ Tài nguyên và Môi trường và các văn bản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