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sửa đổi Quyết định 64/2017/QĐ-UBND quy định về các bệnh động vật trên cạn phải phòng bệnh bắt buộc bằng vắc xin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33/2024/QĐ-UBND</w:t>
      </w:r>
    </w:p>
    <w:p>
      <w:r>
        <w:t>Bến Tre, ngày 05 tháng 9 năm 2024</w:t>
      </w:r>
    </w:p>
    <w:p>
      <w:r>
        <w:t>QUYẾT ĐỊNH</w:t>
      </w:r>
    </w:p>
    <w:p>
      <w:r>
        <w:t>SỬA ĐỔI, BỔ SUNG MỘT SỐ ĐIỀU CỦA QUYẾT ĐỊNH SỐ 64/2017/QĐ-UBND NGÀY 04 THÁNG 12 NĂM 2017 CỦA ỦY BAN NHÂN DÂN TỈNH QUY ĐỊNH VỀ CÁC BỆNH ĐỘNG VẬT TRÊN CẠN PHẢI PHÒNG BỆNH BẮT BUỘC BẰNG VẮC XIN TRÊN ĐỊA BÀN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Thú y ngày 19 tháng 6 năm 2015;</w:t>
      </w:r>
    </w:p>
    <w:p>
      <w:r>
        <w:t>Căn cứ Thông tư số 07/2016/TT-BNNPTNT ngày 31 tháng 5 năm 2016 của Bộ Nông nghiệp và Phát triển nông thôn quy định về phòng, chống dịch bệnh động vật trên cạn;</w:t>
      </w:r>
    </w:p>
    <w:p>
      <w:r>
        <w:t>Căn cứ Thông tư số 09/2021/TT-BNNPTNT ngày 12 tháng 8 năm 2021 của Bộ Nông nghiệp và Phát triển nông thôn sửa đổi, bổ sung một số điều của Thông tư số 07/2016/TT-BNNPTNT ngày 31 tháng 5 năm 2016 của Bộ Nông nghiệp và Phát triển nông thôn quy định về phòng, chống dịch bệnh động vật trên cạn;</w:t>
      </w:r>
    </w:p>
    <w:p>
      <w:r>
        <w:t>Theo đề nghị của Giám đốc Sở Nông nghiệp và Phát triển nông thôn tại Tờ trình số 3491/TTr-SNN ngày 22 tháng 8 năm 2024.</w:t>
      </w:r>
    </w:p>
    <w:p>
      <w:r>
        <w:t>QUYẾT ĐỊNH:</w:t>
      </w:r>
    </w:p>
    <w:p>
      <w:r>
        <w:t>Điều 1. Sửa đổi, bổ sung một số điều của Quyết định số 64/2017/QĐ-UBND ngày 04 tháng 12 năm 2017 của Ủy ban nhân dân tỉnh quy định về các bệnh động vật trên cạn phải phòng bệnh bắt buộc bằng vắc xin trên địa bàn tỉnh Bến Tre</w:t>
      </w:r>
    </w:p>
    <w:p>
      <w:r>
        <w:t>Sửa đổi, bổ sung khoản 1 Điều 2 như sau:</w:t>
      </w:r>
    </w:p>
    <w:p>
      <w:r>
        <w:t>1. Bệnh ở trâu, bò, dê, cừu:</w:t>
      </w:r>
    </w:p>
    <w:p>
      <w:r>
        <w:t>a) Bệnh ở trâu, bò: Lở mồm long móng, Viêm da nổi cục, Tụ huyết trùng.</w:t>
      </w:r>
    </w:p>
    <w:p>
      <w:r>
        <w:t>b) Bệnh ở dê, cừu: Lở mồm long móng.</w:t>
      </w:r>
    </w:p>
    <w:p>
      <w:r>
        <w:t>Điều 2. Thay thế, bãi bỏ một số cụm từ và khoản của Quyết định số 64/2017/QĐ-UBND ngày 04 tháng 12 năm 2017 của Ủy ban nhân dân tỉnh quy định về các bệnh động vật trên cạn phải phòng bệnh bắt buộc bằng vắc xin trên địa bàn tỉnh Bến Tre</w:t>
      </w:r>
    </w:p>
    <w:p>
      <w:r>
        <w:t>1. Thay thế cụm từ:  “Mẫu giấy chứng nhận tiêm phòng theo mẫu thống nhất tại Phụ lục 07 về các bệnh truyền nhiễm nguy hiểm ở động vật phải phòng bệnh bắt buộc bằng vắc xin ban hành kèm theo Thông tư số 07/2016/TT-BNNPTNT ngày 31 tháng 5 năm 2016 của Bộ Nông nghiệp và Phát triển nông thôn quy định về phòng, chống dịch bệnh động vật trên cạn”  bằng cụm từ:  “Mẫu Giấy chứng nhận tiêm phòng theo mẫu quy định của Bộ Nông nghiệp và Phát triển nông thôn”  tại điểm e khoản 1 Điều 3.</w:t>
      </w:r>
    </w:p>
    <w:p>
      <w:r>
        <w:t>2. Bãi bỏ điểm c khoản 1 Điều 3.</w:t>
      </w:r>
    </w:p>
    <w:p>
      <w:r>
        <w:t>3. Bãi bỏ cụm từ:  “Giao Chi cục Chăn nuôi và Thú y chịu trách nhiệm quản lý và cấp giấy chứng nhận tiêm phòng đối với các bệnh động vật trên cạn được quy định tại Điều 2 của Quyết định này”  tại điểm e khoản 1 Điều 3.</w:t>
      </w:r>
    </w:p>
    <w:p>
      <w:r>
        <w:t>Điều 3. Điều khoản thi hành</w:t>
      </w:r>
    </w:p>
    <w:p>
      <w:r>
        <w:t>1. Chánh Văn phòng Ủy ban nhân dân tỉnh; Giám đốc Sở Nông nghiệp và Phát triển nông thôn; Thủ trưởng các sở, ban, ngành tỉnh; Chủ tịch Ủy ban nhân dân các huyện, thành phố; Chủ tịch Ủy ban nhân dân các xã, phường, thị trấn; các tổ chức, cá nhân có chăn nuôi động vật trên cạn trên địa bàn tỉnh Bến Tre chịu trách nhiệm thi hành Quyết định này.</w:t>
      </w:r>
    </w:p>
    <w:p>
      <w:r>
        <w:t>2. Quyết định này có hiệu lực thi hành kể từ ngày 17 tháng 9 năm 2024./.</w:t>
      </w:r>
    </w:p>
    <w:p>
      <w:r>
        <w:t>Nơi nhận:</w:t>
      </w:r>
    </w:p>
    <w:p>
      <w:r>
        <w:t>- Như Điều 3;</w:t>
      </w:r>
    </w:p>
    <w:p>
      <w:r>
        <w:t>- Văn phòng Chính phủ;</w:t>
      </w:r>
    </w:p>
    <w:p>
      <w:r>
        <w:t>- Website Chính phủ;</w:t>
      </w:r>
    </w:p>
    <w:p>
      <w:r>
        <w:t>- Bộ Nông nghiệp và PTNT;</w:t>
      </w:r>
    </w:p>
    <w:p>
      <w:r>
        <w:t>- Cục Thú y;</w:t>
      </w:r>
    </w:p>
    <w:p>
      <w:r>
        <w:t>- Cục Kiểm tra VB QPPL-Bộ Tư pháp;</w:t>
      </w:r>
    </w:p>
    <w:p>
      <w:r>
        <w:t>- TT.TU, TT.HĐND tỉnh;</w:t>
      </w:r>
    </w:p>
    <w:p>
      <w:r>
        <w:t>- Đoàn ĐBQH tỉnh Bến Tre;</w:t>
      </w:r>
    </w:p>
    <w:p>
      <w:r>
        <w:t>- Ủy ban MTTQ Việt Nam tỉnh;</w:t>
      </w:r>
    </w:p>
    <w:p>
      <w:r>
        <w:t>- Chủ tịch, các PCT UBND tỉnh;</w:t>
      </w:r>
    </w:p>
    <w:p>
      <w:r>
        <w:t>- Các PCVP UBND tỉnh;</w:t>
      </w:r>
    </w:p>
    <w:p>
      <w:r>
        <w:t>- Sở Tư pháp (tự kiểm tra);</w:t>
      </w:r>
    </w:p>
    <w:p>
      <w:r>
        <w:t>- Ban Tiếp công dân (niêm yết);</w:t>
      </w:r>
    </w:p>
    <w:p>
      <w:r>
        <w:t>- TTTTĐT, Website tỉnh;</w:t>
      </w:r>
    </w:p>
    <w:p>
      <w:r>
        <w:t>- Báo Đồng Khởi, Đài PT&amp;TH tỉnh;</w:t>
      </w:r>
    </w:p>
    <w:p>
      <w:r>
        <w:t>- Phòng: KT, TCĐT, TH;</w:t>
      </w:r>
    </w:p>
    <w:p>
      <w:r>
        <w:t>- Lưu: VT, NTH.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