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trình sản xuất một số cây trồng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33/2024/QĐ-UBND</w:t>
      </w:r>
    </w:p>
    <w:p>
      <w:r>
        <w:t>Cần Thơ, ngày 19 tháng 12 năm 2024</w:t>
      </w:r>
    </w:p>
    <w:p>
      <w:r>
        <w:t>QUYẾT ĐỊNH</w:t>
      </w:r>
    </w:p>
    <w:p>
      <w:r>
        <w:t>BAN HÀNH QUY TRÌNH SẢN XUẤT MỘT SỐ CÂY TRỒNG</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 Luật sửa đổi, bổ sung một số điều của Luật Ban hành văn bản quy phạm pháp luật ngày 18 tháng 6 năm 2020;</w:t>
      </w:r>
    </w:p>
    <w:p>
      <w:r>
        <w:t>Căn cứ Luật Trồng trọt ngày 19 tháng 11 năm 2018;</w:t>
      </w:r>
    </w:p>
    <w:p>
      <w:r>
        <w:t>Căn cứ Luật Đất đai ngày 18 tháng 01 năm 2024;</w:t>
      </w:r>
    </w:p>
    <w:p>
      <w:r>
        <w:t>Theo đề nghị của Giám đốc Sở Nông nghiệp và Phát triển nông thôn .</w:t>
      </w:r>
    </w:p>
    <w:p>
      <w:r>
        <w:t>QUYẾT ĐỊNH:</w:t>
      </w:r>
    </w:p>
    <w:p>
      <w:r>
        <w:t>Điều 1.   Ban hành quy trình sản xuất một số cây trồng, cụ thể như sau:</w:t>
      </w:r>
    </w:p>
    <w:p>
      <w:r>
        <w:t>1. Phụ lục I. Quy trình sản xuất cây hàng năm.</w:t>
      </w:r>
    </w:p>
    <w:p>
      <w:r>
        <w:t>2. Phụ lục II. Quy trình sản xuất cây lâu năm.</w:t>
      </w:r>
    </w:p>
    <w:p>
      <w:r>
        <w:t>Điều 2. Phạm vi điều chỉnh, đối tượng áp dụng</w:t>
      </w:r>
    </w:p>
    <w:p>
      <w:r>
        <w:t>1. Phạm vi điều chỉnh</w:t>
      </w:r>
    </w:p>
    <w:p>
      <w:r>
        <w:t>Quyết định hướng dẫn quy trình sản xuất một số cây trồng.</w:t>
      </w:r>
    </w:p>
    <w:p>
      <w:r>
        <w:t>2. Đối tượng áp dụng</w:t>
      </w:r>
    </w:p>
    <w:p>
      <w:r>
        <w:t>a) Cơ quan, tổ chức, cá nhân có liên quan đến sản xuất nông nghiệp.</w:t>
      </w:r>
    </w:p>
    <w:p>
      <w:r>
        <w:t>b) Cơ quan thực hiện chức năng quản lý nhà nước về đất đai; đơn vị, tổ chức làm nhiệm vụ bồi thường, hỗ trợ và tái định cư.</w:t>
      </w:r>
    </w:p>
    <w:p>
      <w:r>
        <w:t>c)  Người sử dụng đất, chủ sở hữu cây trồng gắn liền với đất thu hồi.</w:t>
      </w:r>
    </w:p>
    <w:p>
      <w:r>
        <w:t>Điều 3.     Hiệu lực thi hành</w:t>
      </w:r>
    </w:p>
    <w:p>
      <w:r>
        <w:t>Quyết định này có hiệu lực thi hành từ ngày 19 thán  g 12 năm 2024.</w:t>
      </w:r>
    </w:p>
    <w:p>
      <w:r>
        <w:t>Điều 4.   Trách nhiệm thi hành</w:t>
      </w:r>
    </w:p>
    <w:p>
      <w:r>
        <w:t>Chánh Văn phòng Ủy ban nhân dân thành phố, Giám đốc sở, thủ trưởng các cơ quan, ban ngành thành phố, Chủ tịch Ủy ban nhân dân quận huyện và tổ chức, cá nhân có liên quan chịu trách nhiệm thi hành Quyết định này. /.</w:t>
      </w:r>
    </w:p>
    <w:p>
      <w:r>
        <w:t>Nơi nhận:</w:t>
      </w:r>
    </w:p>
    <w:p>
      <w:r>
        <w:t>- VP. Chính phủ (HN-TP.HCM);</w:t>
      </w:r>
    </w:p>
    <w:p>
      <w:r>
        <w:t>-  Bộ Tư pháp (Cục KT. VBQPPL);</w:t>
      </w:r>
    </w:p>
    <w:p>
      <w:r>
        <w:t>-  Bộ Nông nghiệp và PTNT;</w:t>
      </w:r>
    </w:p>
    <w:p>
      <w:r>
        <w:t>-  CT, PCT UBND thành phố (1);</w:t>
      </w:r>
    </w:p>
    <w:p>
      <w:r>
        <w:t>-  Các Sở, ban ngành thành phố;</w:t>
      </w:r>
    </w:p>
    <w:p>
      <w:r>
        <w:t>- UBND quận, huyện;</w:t>
      </w:r>
    </w:p>
    <w:p>
      <w:r>
        <w:t>-  UBND xã, phường, thị trấn;</w:t>
      </w:r>
    </w:p>
    <w:p>
      <w:r>
        <w:t>- Báo Cần Thơ, Đài PT-TH thành phố;</w:t>
      </w:r>
    </w:p>
    <w:p>
      <w:r>
        <w:t>- Công báo và Cổng thông tin điện tử thành phố;</w:t>
      </w:r>
    </w:p>
    <w:p>
      <w:r>
        <w:t>-  VP. UBND thành phố (2,3);</w:t>
      </w:r>
    </w:p>
    <w:p>
      <w:r>
        <w:t>- Lưu: VT.HN</w:t>
      </w:r>
    </w:p>
    <w:p>
      <w:r>
        <w:t>TM. ỦY BAN NHÂN DÂN</w:t>
      </w:r>
    </w:p>
    <w:p>
      <w:r>
        <w:t>KT. CHỦ TỊCH</w:t>
      </w:r>
    </w:p>
    <w:p>
      <w:r>
        <w:t>PHÓ CHỦ TỊCH</w:t>
      </w:r>
    </w:p>
    <w:p>
      <w:r>
        <w:t>Nguyễn Ngọc Hè</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