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phân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33/2024/QĐ-UBND</w:t>
      </w:r>
    </w:p>
    <w:p>
      <w:r>
        <w:t>Khánh Hòa, ngày 30 tháng 10 năm 2024</w:t>
      </w:r>
    </w:p>
    <w:p>
      <w:r>
        <w:t>QUYẾT ĐỊNH</w:t>
      </w:r>
    </w:p>
    <w:p>
      <w:r>
        <w:t>VỀ VIỆC PHÂN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 TỈNH KHÁNH HÒA</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Quản lý, sử dụng tài sản công ngày 21/6/2017;</w:t>
      </w:r>
    </w:p>
    <w:p>
      <w:r>
        <w:t>Căn cứ Nghị định số 43/2022/NĐ-CP ngày 24/6/2022 của Chính phủ Quy định về việc quản lý, sử dụng và khai thác tài sản kết cấu hạ tầng cấp nước sạch;</w:t>
      </w:r>
    </w:p>
    <w:p>
      <w:r>
        <w:t>Theo đề nghị của Giám đốc Sở Nông nghiệp và Phát triển nông thôn tại Tờ trình số 5600/TTr-SNN ngày 10/10/2024.</w:t>
      </w:r>
    </w:p>
    <w:p>
      <w:r>
        <w:t>QUYẾT ĐỊNH</w:t>
      </w:r>
    </w:p>
    <w:p>
      <w:r>
        <w:t>Điều 1.  Ban hành kèm theo Quyết định này Quy định về phân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 tỉnh Khánh Hòa.</w:t>
      </w:r>
    </w:p>
    <w:p>
      <w:r>
        <w:t>Điều 2.  Quyết định có hiệu lực thi hành kể từ ngày 10/11/2024.</w:t>
      </w:r>
    </w:p>
    <w:p>
      <w:r>
        <w:t>Điều 3.  Chánh Văn phòng Ủy ban nhân dân tỉnh; Giám đốc các Sở: Nông nghiệp và Phát triển nông thôn, Xây dựng, Tài chính, Kế hoạch và Đầu tư, Tài nguyên và Môi trường, Giao thông vận tải; Chủ tịch Ủy ban nhân dân các huyện, thị xã, thành phố và Thủ trưởng các cơ quan, đơn vị, doanh nghiệp, tổ chức, cá nhân có liên quan chịu trách nhiệm thi hành Quyết định này./.</w:t>
      </w:r>
    </w:p>
    <w:p>
      <w:r>
        <w:t>Nơi nhận:</w:t>
      </w:r>
    </w:p>
    <w:p>
      <w:r>
        <w:t>- Như Điều 3;</w:t>
      </w:r>
    </w:p>
    <w:p>
      <w:r>
        <w:t>- Ủy ban thường vụ Quốc hội;</w:t>
      </w:r>
    </w:p>
    <w:p>
      <w:r>
        <w:t>- Văn phòng Chính phủ;</w:t>
      </w:r>
    </w:p>
    <w:p>
      <w:r>
        <w:t>- Chủ tịch, các PCT UBND tỉnh;</w:t>
      </w:r>
    </w:p>
    <w:p>
      <w:r>
        <w:t>- Cục Kiểm tra văn bản QPPL- Bộ Tư pháp;</w:t>
      </w:r>
    </w:p>
    <w:p>
      <w:r>
        <w:t>- Vụ Pháp chế - Bộ NNN &amp; PTNT;</w:t>
      </w:r>
    </w:p>
    <w:p>
      <w:r>
        <w:t>- Văn phòng Đoàn ĐBQH và HĐND tỉnh;</w:t>
      </w:r>
    </w:p>
    <w:p>
      <w:r>
        <w:t>- UBMTTQVN tỉnh;</w:t>
      </w:r>
    </w:p>
    <w:p>
      <w:r>
        <w:t>- Các ban HĐND tỉnh;</w:t>
      </w:r>
    </w:p>
    <w:p>
      <w:r>
        <w:t>- Sở Tư pháp;</w:t>
      </w:r>
    </w:p>
    <w:p>
      <w:r>
        <w:t>- Trung tâm Công báo tỉnh Khánh Hòa;</w:t>
      </w:r>
    </w:p>
    <w:p>
      <w:r>
        <w:t>- Đài Phát thanh - Truyền hình Khánh Hòa;</w:t>
      </w:r>
    </w:p>
    <w:p>
      <w:r>
        <w:t>- Báo Khánh Hòa;</w:t>
      </w:r>
    </w:p>
    <w:p>
      <w:r>
        <w:t>- Lưu: VT, TLe, LV.</w:t>
      </w:r>
    </w:p>
    <w:p>
      <w:r>
        <w:t>TM. ỦY BAN NHÂN DÂN</w:t>
      </w:r>
    </w:p>
    <w:p>
      <w:r>
        <w:t>CHỦ TỊCH</w:t>
      </w:r>
    </w:p>
    <w:p>
      <w:r>
        <w:t>Nguyễn Tấn Tuân</w:t>
      </w:r>
    </w:p>
    <w:p>
      <w:r>
        <w:t>QUY ĐỊNH</w:t>
      </w:r>
    </w:p>
    <w:p>
      <w:r>
        <w:t>VỀ PHÂN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 TỈNH KHÁNH HÒA</w:t>
      </w:r>
    </w:p>
    <w:p>
      <w:r>
        <w:t>(Ban hành kèm theo Quyết định số 33/2024/QĐ-UBND ngày 30/11/2024 của Ủy ban nhân dân tỉnh Khánh Hòa)</w:t>
      </w:r>
    </w:p>
    <w:p>
      <w:r>
        <w:t>Điều 1. Phạm vi điều chỉnh, đối tượng áp dụng</w:t>
      </w:r>
    </w:p>
    <w:p>
      <w:r>
        <w:t>1. Phạm vi điều chỉnh</w:t>
      </w:r>
    </w:p>
    <w:p>
      <w:r>
        <w:t>Quyết định này quy định về:</w:t>
      </w:r>
    </w:p>
    <w:p>
      <w:r>
        <w:t>a) Phân cấp thẩm quyền quyết định thanh lý tài sản kết cấu hạ tầng cấp nước sạch nông thôn tập trung trên địa bàn tỉnh Khánh Hòa theo khoản 2, Điều 20, Nghị định số 43/2022/NĐ-CP ngày 24/6/2022 của Chính phủ quy định việc quản lý, sử dụng và khai thác tài sản kết cấu hạ tầng cấp nước sạch.</w:t>
      </w:r>
    </w:p>
    <w:p>
      <w:r>
        <w:t>b) Phân cấp thẩm quyền quyết định xử lý tài sản kết cấu hạ tầng cấp nước sạch nông thôn tập trung trong trường hợp bị mất, bị hủy hoại trên địa bàn tỉnh Khánh Hòa theo khoản 2, Điều 21, Nghị định số 43/2022/NĐ-CP ngày 24/6/2022 của Chính phủ quy định việc quản lý, sử dụng và khai thác tài sản kết cấu hạ tầng cấp nước sạch.</w:t>
      </w:r>
    </w:p>
    <w:p>
      <w:r>
        <w:t>2. Đối tượng áp dụng</w:t>
      </w:r>
    </w:p>
    <w:p>
      <w:r>
        <w:t>a) UBND các huyện, thị xã, thành phố;</w:t>
      </w:r>
    </w:p>
    <w:p>
      <w:r>
        <w:t>b) Các cơ quan quản lý nhà nước về tài sản kết cấu hạ tầng cấp nước sạch nông thôn tập trung; đơn vị sự nghiệp công lập được giao tài sản kết cấu hạ tầng cấp nước sạch nông thôn tập trung;</w:t>
      </w:r>
    </w:p>
    <w:p>
      <w:r>
        <w:t>c) Doanh nghiệp, tổ chức, đơn vị, cá nhân khác có liên quan đến việc quản lý, sử dụng và khai thác tài sản kết cấu hạ tầng cấp nước sạch nông thôn tập trung.</w:t>
      </w:r>
    </w:p>
    <w:p>
      <w:r>
        <w:t>Điều 2.   Phân cấp thẩm quyền quyết định thanh lý tài sản kết cấu hạ tầng cấp nước sạch nông thôn tập trung; xử lý tài sản kết cấu hạ tầng cấp nước sạch nông thôn tập trung trong trường hợp bị mất, bị hủy hoại</w:t>
      </w:r>
    </w:p>
    <w:p>
      <w:r>
        <w:t>1. Sở Nông nghiệp và Phát triển nông thôn quyết định đối với tài sản kết cấu hạ tầng cấp nước sạch nông thôn tập trung được giao cho các đơn vị sự nghiệp công lập có chức năng cấp nước sạch do cấp tỉnh quản lý.</w:t>
      </w:r>
    </w:p>
    <w:p>
      <w:r>
        <w:t>2. Ủy ban nhân dân các huyện, thị xã, thành phố quyết định đối với tài sản kết cấu hạ tầng cấp nước sạch nông thôn tập trung được giao cho đơn vị sự nghiệp công lập có chức năng cấp nước sạch thuộc cấp huyện và Ủy ban nhân dân cấp xã quản lý.</w:t>
      </w:r>
    </w:p>
    <w:p>
      <w:r>
        <w:t>Điều 3. Tổ chức thực hiện</w:t>
      </w:r>
    </w:p>
    <w:p>
      <w:r>
        <w:t>1. Thủ trưởng các cơ quan, đơn vị được phân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 tỉnh Khánh Hòa tại Quyết định này căn cứ chức năng, nhiệm vụ được giao của cơ quan, đơn vị có trách nhiệm tổ chức thực hiện và chịu trách nhiệm toàn diện trước Ủy ban nhân dân tỉnh về Quyết định của mình.</w:t>
      </w:r>
    </w:p>
    <w:p>
      <w:r>
        <w:t>2. Trong quá trình thực hiện Quyết định này, nếu có phát sinh vướng mắc yêu cầu các Sở, ban, ngành, Ủy ban nhân dân các huyện, thị xã, thành phố, các cơ quan, đơn vị, doanh nghiệp, tổ chức, cá nhân phản ánh kịp thời về Sở Nông nghiệp và Phát triển nông thôn để tổng hợp, báo cáo Ủy ban nhân dân tỉnh xem xét, sửa đổi, bổ sung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