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sửa đổi Quy định thực hiện chế độ luân phiên có thời hạn đối với Bác sỹ, điều dưỡng viên, hộ sinh viên, kỹ thuật viên làm việc trong các cơ sở khám, chữa bệnh công lập trên địa bàn tỉnh Lào Cai kèm theo Quyết định 87/2016/QĐ-UBND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33/2024/QĐ-UBND</w:t>
      </w:r>
    </w:p>
    <w:p>
      <w:r>
        <w:t>Lào Cai, ngày 26 tháng 9 năm 2024</w:t>
      </w:r>
    </w:p>
    <w:p>
      <w:r>
        <w:t>QUYẾT ĐỊNH</w:t>
      </w:r>
    </w:p>
    <w:p>
      <w:r>
        <w:t>SỬA ĐỔI BỔ SUNG MỘT SỐ ĐIỀU CỦA QUY ĐỊNH BAN HÀNH KÈM THEO QUYẾT ĐỊNH SỐ 87/2016/QĐ-UBND NGÀY 06/9/2016 CỦA UBND TỈNH LÀO CAI QUY ĐỊNH THỰC HIỆN CHẾ ĐỘ LUÂN PHIÊN CÓ THỜI HẠN ĐỐI VỚI BÁC SỸ, ĐIỀU DƯỠNG VIÊN, HỘ SINH VIÊN, KỸ THUẬT VIÊN LÀM VIỆC TRONG CÁC CƠ SỞ KHÁM, CHỮA BỆNH CÔNG LẬP TRÊN ĐỊA BÀN TỈNH LÀO CAI</w:t>
      </w:r>
    </w:p>
    <w:p>
      <w:r>
        <w:t>ỦY BAN NHÂN DÂN TỈNH LÀO CAI</w:t>
      </w:r>
    </w:p>
    <w:p>
      <w:r>
        <w:t>Căn cứ Luật Tổ chức chính quyền địa phương ngày 19 tháng 5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Luật Khám bệnh, chữa bệnh ngày 09 tháng 01 năm 2023;</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 -CP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14/2013/QĐ-TTg ngày 20 tháng 02 năm 2013 của Thủ tướng Chính phủ về việc thực hiện chế độ luân phiên có thời hạn đối với người hành nghề tại cơ sở khám bệnh, chữa bệnh;</w:t>
      </w:r>
    </w:p>
    <w:p>
      <w:r>
        <w:t>Căn cứ Thông tư 18/2014/TT -BYT ngày 02 tháng 6 năm 2014 của Bộ trưởng Bộ Y tế Hướng dẫn thực hiện Quyết định số 14/2013/QĐ -TTg ngày   20/2/2013 của Thủ tướng Chính phủ về việc thực hiện chế độ luân phiên có thời hạn đối với người hành nghề tại cơ sở khám bệnh, chữa bệnh;</w:t>
      </w:r>
    </w:p>
    <w:p>
      <w:r>
        <w:t>Theo đề nghị của Giám đốc Sở Y tế tỉnh Lào Cai tại Tờ trình số 175/TTr- SYT ngày 21 tháng 8 năm/2024.</w:t>
      </w:r>
    </w:p>
    <w:p>
      <w:r>
        <w:t>QUYẾT ĐỊNH:</w:t>
      </w:r>
    </w:p>
    <w:p>
      <w:r>
        <w:t>Điều 1.  Sửa đổi bổ sung một số Điều của Quy định ban hành kèm theo Quyết định số 87/2016/QĐ-UBND ngày 06/9/2016 của UBND tỉnh Lào Cai quy định thực hiện chế độ luân phiên có thời hạn đối với Bác sỹ, điều dưỡng viên, hộ sinh viên, kỹ thuật viên làm việc trong các cơ sở khám, chữa bệnh công lập trên địa bàn tỉnh Lào Cai, cụ thể như sau:</w:t>
      </w:r>
    </w:p>
    <w:p>
      <w:r>
        <w:t>1. Sửa đổi bổ sung điểm a, b, d khoản 3 Điều 6 như sau:</w:t>
      </w:r>
    </w:p>
    <w:p>
      <w:r>
        <w:t>“a) Trợ cấp hằng tháng bằng 50% mức lương hiện hưởng cộng phụ cấp chức vụ lãnh đạo và phụ cấp thâm niên vượt khung (nếu có) được tính theo số ngày thực tế làm việc tại cơ sở khám bệnh, chữa bệnh tiếp nhận người hành nghề đến luân phiên trong tháng và được chi trả cùng kỳ lương tháng kế tiếp”.</w:t>
      </w:r>
    </w:p>
    <w:p>
      <w:r>
        <w:t>“b) Chế độ công tác phí của người hành nghề đi luân phiên được áp dụng theo quy định hiện hành”.</w:t>
      </w:r>
    </w:p>
    <w:p>
      <w:r>
        <w:t>Thay thế cụm từ “dự thảo” bằng cụm từ “quy định này” tại ý thứ nhất điểm d khoản 3 Điều 6.</w:t>
      </w:r>
    </w:p>
    <w:p>
      <w:r>
        <w:t>2. Sửa đổi bổ sung khoản 1, 2, 3 Điều 7 như sau:</w:t>
      </w:r>
    </w:p>
    <w:p>
      <w:r>
        <w:t>“1. Nguồn kinh phí thực hiện chế độ luân phiên có thời hạn đối với bác sỹ, điều dưỡng, hộ sinh, kỹ thuật viên tại quy định này được bố trí trong dự toán hàng năm theo phân cấp hiện hành gồm: Nguồn thu hợp pháp của các đơn vị, nguồn ngân sách cấp theo phân cấp ngân sách.</w:t>
      </w:r>
    </w:p>
    <w:p>
      <w:r>
        <w:t>2. Cơ sở khám bệnh, chữa bệnh cử người hành nghề đi luân phiên có thời hạn xuống tuyến dưới có trách nhiệm thanh toán các chế độ quy định tại điểm a, b khoản 2 và điểm a, b, c khoản 3 Điều 6 của quy định này.</w:t>
      </w:r>
    </w:p>
    <w:p>
      <w:r>
        <w:t>3. Cơ sở khám bệnh, chữa bệnh nhận người hành nghề từ tuyến trên đến luân phiên có trách nhiệm thanh toán các chế độ quy định tại điểm c, d khoản 2 điều 6 của quy định này”.</w:t>
      </w:r>
    </w:p>
    <w:p>
      <w:r>
        <w:t>3. Sửa đổi, bổ sung khoản 3 Điều 11 như sau:</w:t>
      </w:r>
    </w:p>
    <w:p>
      <w:r>
        <w:t>“3. Cán bộ tuyến tỉnh luân phiên về tuyến huyện, có trách nhiệm chuyển giao các kỹ thuật phù hợp với mô hình bệnh tật của từng địa phương và năng lực của cán bộ được tiếp nhận chuyển giao kỹ thuật. Cán bộ tuyến huyện luân phiên về tuyến xã, có trách nhiệm hỗ trợ công tác khám chữa bệnh và hướng dẫn chuyên môn kỹ thuật cho cán bộ y tế xã theo quy định”.</w:t>
      </w:r>
    </w:p>
    <w:p>
      <w:r>
        <w:t>Điều 2.  Quyết định này có hiệu lực thi hành kể từ ngày 15 tháng 10 năm 2024.</w:t>
      </w:r>
    </w:p>
    <w:p>
      <w:r>
        <w:t>Điều 3.  Chánh Văn phòng UBND tỉnh; Giám đốc các Sở Y tế, Nội vụ, Tài chính; Chủ tịch UBND các huyện, thị xã, thành phố; Thủ trưởng các đơn vị, tổ chức và các cá nhân có liên quan chịu trách nhiệm thi hành Quyết định này./.</w:t>
      </w:r>
    </w:p>
    <w:p>
      <w:r>
        <w:t>Nơi nhận:</w:t>
      </w:r>
    </w:p>
    <w:p>
      <w:r>
        <w:t>- Bộ Y tế;</w:t>
      </w:r>
    </w:p>
    <w:p>
      <w:r>
        <w:t>- Cục Kiểm tra văn bản QPPL- Bộ Tư pháp;</w:t>
      </w:r>
    </w:p>
    <w:p>
      <w:r>
        <w:t>- TT: TU, HĐND, UBND tỉnh;</w:t>
      </w:r>
    </w:p>
    <w:p>
      <w:r>
        <w:t>- Các Ban: VH-XH, KTNS HĐND tỉnh;</w:t>
      </w:r>
    </w:p>
    <w:p>
      <w:r>
        <w:t>- Như Điều 3 QĐ;</w:t>
      </w:r>
    </w:p>
    <w:p>
      <w:r>
        <w:t>- Các sở, ngành: Y tế, Nội vụ, Tài chính, Tư pháp, BHXH tỉnh;</w:t>
      </w:r>
    </w:p>
    <w:p>
      <w:r>
        <w:t>- UBND các huyện, thị xã, thành phố;</w:t>
      </w:r>
    </w:p>
    <w:p>
      <w:r>
        <w:t>- Lãnh đạo Văn phòng;</w:t>
      </w:r>
    </w:p>
    <w:p>
      <w:r>
        <w:t>- Báo Lào Cai; Đài PT-TH tỉnh;</w:t>
      </w:r>
    </w:p>
    <w:p>
      <w:r>
        <w:t>- Cổng TTĐT tỉnh;</w:t>
      </w:r>
    </w:p>
    <w:p>
      <w:r>
        <w:t>- Lưu: VT, NC2,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