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bãi bỏ Quyết định 01/2016/QĐ-UBND quy định chế độ hỗ trợ và công tác phí đối với công chức làm việc tại Bộ phận tiếp nhận và trả kết quả tại cơ quan hành chính nhà nước các cấp (áp dụng cơ chế một cửa, một cửa liên thông)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33/2023/QĐ-UBND</w:t>
      </w:r>
    </w:p>
    <w:p>
      <w:r>
        <w:t>Thành phố Hồ Chí Minh, ngày 16 tháng 8 năm 2023</w:t>
      </w:r>
    </w:p>
    <w:p>
      <w:r>
        <w:t>QUYẾT ĐỊNH</w:t>
      </w:r>
    </w:p>
    <w:p>
      <w:r>
        <w:t>BÃI BỎ QUYẾT ĐỊNH SỐ 01/2016/QĐ-UBND NGÀY 19 THÁNG 01 NĂM 2016 CỦA ỦY BAN NHÂN DÂN THÀNH PHỐ QUY ĐỊNH CHẾ ĐỘ HỖ TRỢ VÀ CÔNG TÁC PHÍ ĐỐI VỚI CÔNG CHỨC LÀM VIỆC TẠI BỘ PHẬN TIẾP NHẬN VÀ TRẢ KẾT QUẢ TẠI CƠ QUAN HÀNH CHÍNH NHÀ NƯỚC CÁC CẤP (ÁP DỤNG CƠ CHẾ MỘT CỬA, MỘT CỬA LIÊN THÔNG) TRÊN ĐỊA BÀN THÀNH PHỐ</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20/2022/NQ-HĐND ngày 09 tháng 12 năm 2022 của Hội đồng nhân dân Thành phố về bãi bỏ toàn bộ Nghị quyết số 19/2015/NQ-HĐND ngày 09 tháng 12 năm 2015 của Hội đồng nhân dân Thành phố về tiếp nhận và trả kết quả tại cơ quan hành chính nhà nước các cấp (áp dụng cơ chế một cửa, một cửa liên thông) trên địa bàn Thành phố;</w:t>
      </w:r>
    </w:p>
    <w:p>
      <w:r>
        <w:t>Theo đề nghị của Sở Tài chính tại Tờ trình số 2102/TTr-STC ngày 13 tháng 4 năm 2023 và ý kiến thẩm định của Sở Tư pháp tại Báo cáo số 1182/BC-STP-KTrVB ngày 22 tháng 3 năm 2023.</w:t>
      </w:r>
    </w:p>
    <w:p>
      <w:r>
        <w:t>QUYẾT ĐỊNH:</w:t>
      </w:r>
    </w:p>
    <w:p>
      <w:r>
        <w:t>Điều 1. Bãi bỏ toàn bộ Quyết định</w:t>
      </w:r>
    </w:p>
    <w:p>
      <w:r>
        <w:t>Bãi bỏ toàn bộ Quyết định số 01/2016/QĐ-UBND ngày 19 tháng 01 năm 2016 của Ủy ban nhân dân Thành phố về quy định chế độ hỗ trợ và công tác phí đối với công chức làm việc tại Bộ phận tiếp nhận và trả kết quả tại cơ quan hành chính nhà nước các cấp (áp dụng cơ chế một cửa, một cửa liên thông) trên địa bàn Thành phố.</w:t>
      </w:r>
    </w:p>
    <w:p>
      <w:r>
        <w:t>Điều 2. Điều khoản thi hành</w:t>
      </w:r>
    </w:p>
    <w:p>
      <w:r>
        <w:t>Quyết định này có hiệu lực từ ngày 28 tháng 8 năm 2023.</w:t>
      </w:r>
    </w:p>
    <w:p>
      <w:r>
        <w:t>Điều 3. Tổ chức thực hiện</w:t>
      </w:r>
    </w:p>
    <w:p>
      <w:r>
        <w:t>Chánh Văn phòng Ủy ban nhân dân Thành phố, Giám đốc Sở Tài chính, Thủ trưởng các sở, ban, ngành Thành phố; Chủ tịch Ủy ban nhân dân thành phố Thủ Đức, Chủ tịch Ủy ban nhân dân các quận, huyện và đơn vị có liên quan chịu trách nhiệm thi hành Quyết định này./.</w:t>
      </w:r>
    </w:p>
    <w:p>
      <w:r>
        <w:t>Nơi nhận:</w:t>
      </w:r>
    </w:p>
    <w:p>
      <w:r>
        <w:t>- Như Điều 3;</w:t>
      </w:r>
    </w:p>
    <w:p>
      <w:r>
        <w:t>- Cục Kiểm tra văn bản QPPL - Bộ Tư pháp;</w:t>
      </w:r>
    </w:p>
    <w:p>
      <w:r>
        <w:t>- Bộ Tài chính;</w:t>
      </w:r>
    </w:p>
    <w:p>
      <w:r>
        <w:t>- Thường trực Thành ủy;</w:t>
      </w:r>
    </w:p>
    <w:p>
      <w:r>
        <w:t>- Thường trực HĐND Thành phố;</w:t>
      </w:r>
    </w:p>
    <w:p>
      <w:r>
        <w:t>- Các Ban của HĐND Thành phố;</w:t>
      </w:r>
    </w:p>
    <w:p>
      <w:r>
        <w:t>- Ủy ban MTTQ Việt Nam TP.HCM;</w:t>
      </w:r>
    </w:p>
    <w:p>
      <w:r>
        <w:t>- TTUB: CT, các PCT;</w:t>
      </w:r>
    </w:p>
    <w:p>
      <w:r>
        <w:t>- Sở Tài chính;</w:t>
      </w:r>
    </w:p>
    <w:p>
      <w:r>
        <w:t>- Sở Tư pháp;</w:t>
      </w:r>
    </w:p>
    <w:p>
      <w:r>
        <w:t>- VPUB: các PCVP;</w:t>
      </w:r>
    </w:p>
    <w:p>
      <w:r>
        <w:t>- Trung tâm Công báo TP;</w:t>
      </w:r>
    </w:p>
    <w:p>
      <w:r>
        <w:t>- Lưu: VT, (KSTT/Tr).</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