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3285/QĐ-UBND năm 2024 công bố Danh mục thủ tục hành chính mới, được sửa đổi, bổ sung lĩnh vực Lâm nghiệp, Kiểm lâm thuộc thẩm quyền thẩm quyền giải quyết của Sở Nông nghiệp và Phát triển nông thôn/Ủy ban nhân dân cấp huyện/cấp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3285/QĐ-UBND</w:t>
      </w:r>
    </w:p>
    <w:p>
      <w:r>
        <w:t>Thanh Hóa, ngày 02 tháng 8 năm 2024</w:t>
      </w:r>
    </w:p>
    <w:p>
      <w:r>
        <w:t>QUYẾT ĐỊNH</w:t>
      </w:r>
    </w:p>
    <w:p>
      <w:r>
        <w:t>VỀ VIỆC CÔNG BỐ DANH MỤC THỦ TỤC HÀNH CHÍNH MỚI BAN HÀNH, ĐƯỢC SỬA ĐỔI, BỔ SUNG LĨNH VỰC LÂM NGHIỆP, KIỂM LÂM THUỘC THẨM QUYỀN THẨM QUYỀN GIẢI QUYẾT CỦA SỞ NÔNG NGHIỆP VÀ PHÁT TRIỂN NÔNG THÔN/ UBND CẤP HUYỆN/UBND CẤP XÃ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năm2017 của Bộ trưởng, Chủ nhiệm Văn phòng Chính phủ hướng dẫn về nghiệp vụ kiểm soát thủ tục hành chính;</w:t>
      </w:r>
    </w:p>
    <w:p>
      <w:r>
        <w:t>Căn cứ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280/TTr-SNN&amp;PTNT ngày 31 tháng 7 năm 2024.</w:t>
      </w:r>
    </w:p>
    <w:p>
      <w:r>
        <w:t>QUYẾT ĐỊNH:</w:t>
      </w:r>
    </w:p>
    <w:p>
      <w:r>
        <w:t>Điều 1.  Công bố kèm theo Quyết định này Danh mục 12 thủ tục hành chính mới ban hành, được sửa đổi, bổ sung trong lĩnh vực Lâm nghiệp, Kiểm lâm thuộc thẩm quyền giải quyết của Sở Nông nghiệp và Phát triển nông thôn/UBND cấp huyện/UBND cấp xã tỉnh Thanh Hoá (Có Danh mục kèm theo)  [1] .</w:t>
      </w:r>
    </w:p>
    <w:p>
      <w:r>
        <w:t>Điều 2.  Giao Sở Nông nghiệp và Phát triển nông thôn xây dựng quy trình nội bộ giải quyết thủ tục hành chính gửi Trung tâm Phục vụ hành chính công tỉnh để xây dựng quy trình điện tử trước ngày 10/8/2024.</w:t>
      </w:r>
    </w:p>
    <w:p>
      <w:r>
        <w:t>Điều 3.  Quyết định này có hiệu lực kể từ ngày ký.</w:t>
      </w:r>
    </w:p>
    <w:p>
      <w:r>
        <w:t>Chánh Văn phòng UBND tỉnh; Giám đốc Sở Nông nghiệp và Phát triển nông thôn;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 QĐ;</w:t>
      </w:r>
    </w:p>
    <w:p>
      <w:r>
        <w:t>- Cục Kiểm soát TTHC - VPCP (bản điện tử) ;</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MỚI BAN HÀNH, ĐƯỢC SỬA ĐỔI, BỔ SUNG LĨNH VỰC LÂM NGHIỆP, KIỂM LÂM THUỘC THẨM QUYỀN GIẢI QUYẾT CỦA SỞ NÔNG NGHIỆP VÀ PHÁT TRIỂN NÔNG THÔN/UBND CẤP HUYỆN/UBND CẤP XÃ TỈNH THANH HÓA</w:t>
      </w:r>
    </w:p>
    <w:p>
      <w:r>
        <w:t>(Kèm theo Quyết định số: 3285/QĐ-UBND ngày 02 tháng 08 năm 2024 của Chủ tịch Ủy ban nhân dân tỉnh Thanh Hóa)</w:t>
      </w:r>
    </w:p>
    <w:p>
      <w:r>
        <w:t>I.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A. THỦ TỤC HÀNH CHÍNH CẤP TỈNH</w:t>
      </w:r>
    </w:p>
    <w:p>
      <w:r>
        <w:t>I. Lĩnh vực: Lâm nghiệp</w:t>
      </w:r>
    </w:p>
    <w:p>
      <w:r>
        <w:t>1</w:t>
      </w:r>
    </w:p>
    <w:p>
      <w:r>
        <w:t>Phê duyệt điều chỉnh phân khu chức năng của khu rừng đặc dụng thuộc địa phương quản lý.</w:t>
      </w:r>
    </w:p>
    <w:p>
      <w:r>
        <w:t>(1.012687.H56)</w:t>
      </w:r>
    </w:p>
    <w:p>
      <w:r>
        <w:t>55 ngày, kể từ ngày nhận được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II. Lĩnh vực: Kiểm lâm</w:t>
      </w:r>
    </w:p>
    <w:p>
      <w:r>
        <w:t>1</w:t>
      </w:r>
    </w:p>
    <w:p>
      <w:r>
        <w:t>Quyết định giao rừng cho tổ chức.</w:t>
      </w:r>
    </w:p>
    <w:p>
      <w:r>
        <w:t>(1.012688.H56)</w:t>
      </w:r>
    </w:p>
    <w:p>
      <w:r>
        <w:t>- Ủy ban nhân dân cấp tỉnh ban hành Quyết định giao rừng: 35 ngày, kể từ ngày nhận được hồ sơ đầy đủ, chính xác.</w:t>
      </w:r>
    </w:p>
    <w:p>
      <w:r>
        <w:t>- Sở Nông nghiệp và Phát triển nông thôn phối hợp với Ủy ban nhân dân cấp huyện, Ủy ban nhân dân cấp xã tổ chức bàn giao rừng tại thực địa cho tổ chức: 10 ngày, kể từ ngày nhận được Quyết định giao rừng của Ủy ban nhân dân cấp tỉnh.</w:t>
      </w:r>
    </w:p>
    <w:p>
      <w:r>
        <w:t>- Bộ phận Tiếp nhận và Trả kết quả của Sở Nông nghiệp và Phát triển nông thôn tại Trung tâm Phục vụ hành chính công tỉnh Thanh Hóa</w:t>
      </w:r>
    </w:p>
    <w:p>
      <w:r>
        <w:t>(Số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2</w:t>
      </w:r>
    </w:p>
    <w:p>
      <w:r>
        <w:t>Quyết định chuyển mục đích sử dụng rừng sang mục đích khác cho tổ chức.</w:t>
      </w:r>
    </w:p>
    <w:p>
      <w:r>
        <w:t>(1.012689.H56)</w:t>
      </w:r>
    </w:p>
    <w:p>
      <w:r>
        <w:t>20 ngày, kể từ ngày nhận được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w:t>
      </w:r>
    </w:p>
    <w:p>
      <w:r>
        <w:t>(Dịch vụ công trực tuyến toàn trình)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3</w:t>
      </w:r>
    </w:p>
    <w:p>
      <w:r>
        <w:t>Phê duyệt Phương án sử dụng rừng đối với các công trình kết cấu hạ tầng phục vụ bảo vệ và phát triển rừng thuộc địa phương quản lý.</w:t>
      </w:r>
    </w:p>
    <w:p>
      <w:r>
        <w:t>(1.012690.H56)</w:t>
      </w:r>
    </w:p>
    <w:p>
      <w:r>
        <w:t>15 ngày, kể từ ngày nhận được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4</w:t>
      </w:r>
    </w:p>
    <w:p>
      <w:r>
        <w:t>Quyết định thu hồi rừng đối với tổ chức tự nguyện trả lại rừng.</w:t>
      </w:r>
    </w:p>
    <w:p>
      <w:r>
        <w:t>(1.012691.H56)</w:t>
      </w:r>
    </w:p>
    <w:p>
      <w:r>
        <w:t>20 ngày, kể từ ngày nhận được hồ sơ.</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toàn trình)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5</w:t>
      </w:r>
    </w:p>
    <w:p>
      <w:r>
        <w:t>Quyết định điều chỉnh chủ trương chuyển mục đích sử dụng rừng sang mục đích khác.</w:t>
      </w:r>
    </w:p>
    <w:p>
      <w:r>
        <w:t>(1.012692.H56)</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 THỦ TỤC HÀNH CHÍNH CẤP HUYỆN</w:t>
      </w:r>
    </w:p>
    <w:p>
      <w:r>
        <w:t>Lĩnh vực: Kiểm lâm</w:t>
      </w:r>
    </w:p>
    <w:p>
      <w:r>
        <w:t>1</w:t>
      </w:r>
    </w:p>
    <w:p>
      <w:r>
        <w:t>Quyết định chuyển mục đích sử dụng rừng sang mục đích khác đối với cá nhân.</w:t>
      </w:r>
    </w:p>
    <w:p>
      <w:r>
        <w:t>(1.012694.H56)</w:t>
      </w:r>
    </w:p>
    <w:p>
      <w:r>
        <w:t>20 ngày, kể từ ngày nhận được hồ sơ hợp lệ.</w:t>
      </w:r>
    </w:p>
    <w:p>
      <w:r>
        <w:t>- Bộ phận Tiếp nhận và Trả kết quả thuộc Văn phòng HĐND - UBND cấp huyện hoặc cơ quan Kiểm lâm cấp huyện.</w:t>
      </w:r>
    </w:p>
    <w:p>
      <w:r>
        <w:t>- Địa chỉ tiếp nhận hồ sơ trực tuyến: http://dichvucong.thanhhoa.gov.vn</w:t>
      </w:r>
    </w:p>
    <w:p>
      <w:r>
        <w:t>(Dịch vụ công trực tuyến toàn trình)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2</w:t>
      </w:r>
    </w:p>
    <w:p>
      <w:r>
        <w:t>Quyết định thu hồi rừng đối với hộ gia đình, cá nhân, cộng đồng dân cư tự nguyện trả lại rừng.</w:t>
      </w:r>
    </w:p>
    <w:p>
      <w:r>
        <w:t>(1.012695.H56)</w:t>
      </w:r>
    </w:p>
    <w:p>
      <w:r>
        <w:t>20 ngày, kể từ ngày nhận được hồ sơ hợp lệ.</w:t>
      </w:r>
    </w:p>
    <w:p>
      <w:r>
        <w:t>- Bộ phận Tiếp nhận và Trả kết quả thuộc Văn phòng HĐND - UBND cấp huyện hoặc cơ quan Kiểm lâm cấp huyện.</w:t>
      </w:r>
    </w:p>
    <w:p>
      <w:r>
        <w:t>- Địa chỉ tiếp nhận hồ sơ trực tuyến: http://dichvucong.thanhhoa.gov.vn</w:t>
      </w:r>
    </w:p>
    <w:p>
      <w:r>
        <w:t>(Dịch vụ công trực tuyến toàn trình)</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C. THỦ TỤC HÀNH CHÍNH CẤP XÃ</w:t>
      </w:r>
    </w:p>
    <w:p>
      <w:r>
        <w:t>Lĩnh vực: Kiểm lâm</w:t>
      </w:r>
    </w:p>
    <w:p>
      <w:r>
        <w:t>1</w:t>
      </w:r>
    </w:p>
    <w:p>
      <w:r>
        <w:t>Quyết định giao rừng cho hộ gia đình, cá nhân và cộng đồng dân cư. (1.012693.H56)</w:t>
      </w:r>
    </w:p>
    <w:p>
      <w:r>
        <w:t>50 ngày, kể từ ngày nhận được hồ sơ hợp lệ.</w:t>
      </w:r>
    </w:p>
    <w:p>
      <w:r>
        <w:t>- Bộ phận Tiếp nhận và Trả kết quả của UBND cấp xã.</w:t>
      </w:r>
    </w:p>
    <w:p>
      <w:r>
        <w:t>- Địa chỉ tiếp nhận hồ sơ trực tuyến: http://dichvucong.thanhhoa.gov.vn</w:t>
      </w:r>
    </w:p>
    <w:p>
      <w:r>
        <w:t>(Dịch vụ công trực tuyến một phần)</w:t>
      </w:r>
    </w:p>
    <w:p>
      <w:r>
        <w:t>Không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II. DANH MỤC THỦ TỤC HÀNH CHÍNH ĐƯỢC SỬA ĐỔI, BỔ SUNG</w:t>
      </w:r>
    </w:p>
    <w:p>
      <w:r>
        <w:t>Sửa đổi, bổ sung 01 thủ tục hành chính lĩnh vực Lâm nghiệp đã được công bố tại Quyết định số 3484/QĐ-UBND ngày 24/8/2020 của Chủ tịch UBND tỉnh Thanh Hóa về việc công bố Danh mục thủ tục hành chính mới ban hành/bị bãi bỏ lĩnh vực Lâm nghiệp thuộc thẩm quyền giải quyết của Sở Nông nghiệp và Phát triển nông thôn/UBND cấp huyện tỉnh Thanh Hóa và 02 thủ tục hành chính lĩnh vực Lâm nghiệp đã được công bố tại Quyết định số 1764/QĐ-UBND ngày 13/5/2019 của Chủ tịch UBND tỉnh Thanh Hóa về việc công bố Danh mục thủ tục hành chính được sửa đổi, bổ sung;thủ tục hành chính bị bãi bỏ thuộc thẩm quyền giải quyết của Sở Nông nghiệp và Phát triển nông thôn/UBND cấp huyện/UBND cấp xã/Cơ quan khác tỉnh Thanh Hóa.</w:t>
      </w:r>
    </w:p>
    <w:p>
      <w:r>
        <w:t>Stt</w:t>
      </w:r>
    </w:p>
    <w:p>
      <w:r>
        <w:t>Tên thủ tục hành chính</w:t>
      </w:r>
    </w:p>
    <w:p>
      <w:r>
        <w:t>(Mã hồ sơ TTHC trên Cổng DVC quốc gia)</w:t>
      </w:r>
    </w:p>
    <w:p>
      <w:r>
        <w:t>Thời hạn giải quyết</w:t>
      </w:r>
    </w:p>
    <w:p>
      <w:r>
        <w:t>Địa điểm thực hiện</w:t>
      </w:r>
    </w:p>
    <w:p>
      <w:r>
        <w:t>Phí, lệ phí (nếu có)</w:t>
      </w:r>
    </w:p>
    <w:p>
      <w:r>
        <w:t>Căn cứ pháp lý</w:t>
      </w:r>
    </w:p>
    <w:p>
      <w:r>
        <w:t>Nội dung sửa đổi, bổ sung</w:t>
      </w:r>
    </w:p>
    <w:p>
      <w:r>
        <w:t>THỦ TỤC HÀNH CHÍNH CẤP TỈNH</w:t>
      </w:r>
    </w:p>
    <w:p>
      <w:r>
        <w:t>I. Lĩnh vực: Kiểm lâm</w:t>
      </w:r>
    </w:p>
    <w:p>
      <w:r>
        <w:t>1</w:t>
      </w:r>
    </w:p>
    <w:p>
      <w:r>
        <w:t>Quyết định chủ trương chuyển mục đích sử dụng rừng sang mục đích khác. (3.000152.000.00.00.H56)</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 .</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 -CP ngày 18/7/2024  của Chính phủ về sửa đổi, bổ sung một số điều của Nghị định số 156/2018/NĐ -CP ngày 16/11/2018  của Chính phủ quy định chi tiết thi hành một số điều của Luật Lâm nghiệp .</w:t>
      </w:r>
    </w:p>
    <w:p>
      <w:r>
        <w:t>- Trình tự thực hiện;</w:t>
      </w:r>
    </w:p>
    <w:p>
      <w:r>
        <w:t>- Thành phần hồ sơ;</w:t>
      </w:r>
    </w:p>
    <w:p>
      <w:r>
        <w:t>- Thời hạn giải quyết;</w:t>
      </w:r>
    </w:p>
    <w:p>
      <w:r>
        <w:t>- Kết quả thực hiện;</w:t>
      </w:r>
    </w:p>
    <w:p>
      <w:r>
        <w:t>- Mẫu đơn, mẫu tờ khai;</w:t>
      </w:r>
    </w:p>
    <w:p>
      <w:r>
        <w:t>- Căn cứ pháp lý.</w:t>
      </w:r>
    </w:p>
    <w:p>
      <w:r>
        <w:t>II. Lĩnh vực: Lâm nghiệp</w:t>
      </w:r>
    </w:p>
    <w:p>
      <w:r>
        <w:t>1</w:t>
      </w:r>
    </w:p>
    <w:p>
      <w:r>
        <w:t>Phê duyệt hoặc điều chỉnh đề án du lịch sinh thái, nghỉ dưỡng, giải trí trong rừng phòng hộ hoặc rừng sản xuất thuộc địa phương quản lý.</w:t>
      </w:r>
    </w:p>
    <w:p>
      <w:r>
        <w:t>(1.000081.000.00.00.H56)</w:t>
      </w:r>
    </w:p>
    <w:p>
      <w:r>
        <w:t>45 ngày, kể từ ngày nhận được hồ sơ hợp lệ .</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 -CP   ngày 18/7/2024  của Chính phủ sửa đổi, bổ sung Nghị định số 156/2018/NĐ -CP   ngày 16/11/2018  của Chính phủ quy định chi tiết  thi hành  một số điều của Luật Lâm nghiệp.</w:t>
      </w:r>
    </w:p>
    <w:p>
      <w:r>
        <w:t>- Tên thủ tục;</w:t>
      </w:r>
    </w:p>
    <w:p>
      <w:r>
        <w:t>- Trình tự thực hiện;</w:t>
      </w:r>
    </w:p>
    <w:p>
      <w:r>
        <w:t>- Thời hạn giải quyết;</w:t>
      </w:r>
    </w:p>
    <w:p>
      <w:r>
        <w:t>- Thành phần, số lượng hồ sơ;</w:t>
      </w:r>
    </w:p>
    <w:p>
      <w:r>
        <w:t>- Kết quả thực hiện;</w:t>
      </w:r>
    </w:p>
    <w:p>
      <w:r>
        <w:t>- Căn cứ pháp lý.</w:t>
      </w:r>
    </w:p>
    <w:p>
      <w:r>
        <w:t>2</w:t>
      </w:r>
    </w:p>
    <w:p>
      <w:r>
        <w:t>Phê duyệt hoặc điều chỉnh đề án du lịch sinh thái, nghỉ dưỡng, giải trí trong rừng đặc dụng thuộc địa phương quản lý .</w:t>
      </w:r>
    </w:p>
    <w:p>
      <w:r>
        <w:t>(1.000084.000.00.00.H56)</w:t>
      </w:r>
    </w:p>
    <w:p>
      <w:r>
        <w:t>45 ngày, kể từ ngày nhận được hồ sơ hợp lệ .</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Nghị định số 91/2024/NĐ -CP   ngày 18/7/2024  của Chính phủ sửa đổi, bổ sung Nghị định số 156/2018/NĐ -CP   ngày 16/11/2018  của Chính phủ quy định chi tiết  thi hành  một số điều của Luật  Lâm  nghiệp.</w:t>
      </w:r>
    </w:p>
    <w:p>
      <w:r>
        <w:t>- Tên thủ tục;</w:t>
      </w:r>
    </w:p>
    <w:p>
      <w:r>
        <w:t>- Trình tự thực hiện;</w:t>
      </w:r>
    </w:p>
    <w:p>
      <w:r>
        <w:t>- Thời hạn giải quyết;</w:t>
      </w:r>
    </w:p>
    <w:p>
      <w:r>
        <w:t>- Thành phần, số lượng hồ sơ;</w:t>
      </w:r>
    </w:p>
    <w:p>
      <w:r>
        <w:t>- Kết quả thực hiện;</w:t>
      </w:r>
    </w:p>
    <w:p>
      <w:r>
        <w:t>- Căn cứ pháp lý.</w:t>
      </w:r>
    </w:p>
    <w:p>
      <w:r>
        <w:t>[1] Tra cứu toàn bộ nội dung của TTHC trên Cổng dịch vụ công quốc gia tại địa chỉ: http://dichvucong.gov.vn.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