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3266/QĐ-UBND năm 2024 công bố Danh mục thủ tục hành chính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3266/QĐ-UBND</w:t>
      </w:r>
    </w:p>
    <w:p>
      <w:r>
        <w:t>Quảng Bình, ngày 21 tháng 11 năm 2024</w:t>
      </w:r>
    </w:p>
    <w:p>
      <w:r>
        <w:t>QUYẾT ĐỊNH</w:t>
      </w:r>
    </w:p>
    <w:p>
      <w:r>
        <w:t>CÔNG BỐ DANH MỤC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2295/QĐ-BKHĐT ngày 26/09/2024 của Bộ trưởng Bộ Kế hoạch và Đầu tư về công bố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Xét đề nghị của Giám đốc Sở Kế hoạch và Đầu tư tại Tờ trình số 3076/TTr-KHĐT ngày 15/11/2024.</w:t>
      </w:r>
    </w:p>
    <w:p>
      <w:r>
        <w:t>QUYẾT ĐỊNH:</w:t>
      </w:r>
    </w:p>
    <w:p>
      <w:r>
        <w:t>Điều 1.  Công bố kèm theo Quyết định này Danh mục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Quảng Bình.</w:t>
      </w:r>
    </w:p>
    <w:p>
      <w:r>
        <w:t>Điều 2.  Sở Kế hoạch và Đầu tư có trách nhiệm xây dựng và trình UBND tỉnh phê duyệt quy trình giải quyết thủ tục hành chính/cung cấp dịch vụ công trực tuyến được công bố tại Quyết định này để thiết lập quy trình điện tử lên Hệ thống thông tin giải quyết thủ tục hành chính của tỉnh.</w:t>
      </w:r>
    </w:p>
    <w:p>
      <w:r>
        <w:t>Điều 3.  Quyết định này có hiệu lực thi hành kể từ ngày ký.</w:t>
      </w:r>
    </w:p>
    <w:p>
      <w:r>
        <w:t>Điều 4.  Chánh Văn phòng UBND tỉnh, Giám đốc Sở Kế hoạch và Đầu tư,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Bộ Kế hoạch và Đầu tư;</w:t>
      </w:r>
    </w:p>
    <w:p>
      <w:r>
        <w:t>- Cục kiểm soát TTHC - VPCP;</w:t>
      </w:r>
    </w:p>
    <w:p>
      <w:r>
        <w:t>- CT, các PCT UBND tỉnh;</w:t>
      </w:r>
    </w:p>
    <w:p>
      <w:r>
        <w:t>- Cổng TTĐT QB;</w:t>
      </w:r>
    </w:p>
    <w:p>
      <w:r>
        <w:t>- Lưu: VT, KSTTHC.</w:t>
      </w:r>
    </w:p>
    <w:p>
      <w:r>
        <w:t>KT. CHỦ TỊCH</w:t>
      </w:r>
    </w:p>
    <w:p>
      <w:r>
        <w:t>PHÓ CHỦ TỊCH</w:t>
      </w:r>
    </w:p>
    <w:p>
      <w:r>
        <w:t>Đoàn Ngọc Lâm</w:t>
      </w:r>
    </w:p>
    <w:p>
      <w:r>
        <w:t>PHỤ LỤC</w:t>
      </w:r>
    </w:p>
    <w:p>
      <w:r>
        <w:t>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QUẢNG BÌNH</w:t>
      </w:r>
    </w:p>
    <w:p>
      <w:r>
        <w:t>(Kèm theo Quyết định số 3266/QĐ-UBND ngày 21/11/2024 của Chủ tịch UBND tỉnh Quảng Bình)</w:t>
      </w:r>
    </w:p>
    <w:p>
      <w:r>
        <w:t>TT</w:t>
      </w:r>
    </w:p>
    <w:p>
      <w:r>
        <w:t>Tên thủ tục hành chính</w:t>
      </w:r>
    </w:p>
    <w:p>
      <w:r>
        <w:t>Thời hạn giải quyết</w:t>
      </w:r>
    </w:p>
    <w:p>
      <w:r>
        <w:t>Địa điểm thực hiện</w:t>
      </w:r>
    </w:p>
    <w:p>
      <w:r>
        <w:t>Phí, lệ phí</w:t>
      </w:r>
    </w:p>
    <w:p>
      <w:r>
        <w:t>Căn cứ pháp lý</w:t>
      </w:r>
    </w:p>
    <w:p>
      <w:r>
        <w:t>Nhận hồ sơ, trả kết quả qua dịch vụ BCCI</w:t>
      </w:r>
    </w:p>
    <w:p>
      <w:r>
        <w:t>1</w:t>
      </w:r>
    </w:p>
    <w:p>
      <w:r>
        <w:t>Chuyển đổi công ty nhà nước thành công ty TNHH MTV do Nhà nước nắm giữ 100% vốn điều lệ</w:t>
      </w:r>
    </w:p>
    <w:p>
      <w:r>
        <w:t>Trong thời hạn 03 (ba) ngày làm việc, kể từ ngày nhận đủ hồ sơ hợp lệ.</w:t>
      </w:r>
    </w:p>
    <w:p>
      <w:r>
        <w:t>Trung tâm Phục vụ hành chính công tỉnh, số 09 Quang Trung, TP. Đồng Hới, tỉnh Quảng Bình</w:t>
      </w:r>
    </w:p>
    <w:p>
      <w:r>
        <w:t>- Mức lệ phí: 50.000 đồng/1 lần cấp, nộp tại thời điểm nộp hồ sơ nếu đăng ký trực tiếp;</w:t>
      </w:r>
    </w:p>
    <w:p>
      <w:r>
        <w:t>- Mức phí: 100.000 đồng/1 lần công bố nội dung đăng ký doanh nghiệp;</w:t>
      </w:r>
    </w:p>
    <w:p>
      <w:r>
        <w:t>- Miễn lệ phí đối với trường hợp đăng ký qua mạng điện tử.</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Nghị quyết số 07/2016/NQ- HĐND ngày 24/10/2016 của Hội đồng nhân dân tỉnh quy định mức thu các loại phí, lệ phí, học phí, tỷ lệ phần trăm trích lại cho đơn vị thu phí và bãi bỏ Quỹ Quốc phòng - An ninh trên địa bàn tỉnh Quảng Bình.</w:t>
      </w:r>
    </w:p>
    <w:p>
      <w:r>
        <w:t>Có</w:t>
      </w:r>
    </w:p>
    <w:p>
      <w:r>
        <w:t>2</w:t>
      </w:r>
    </w:p>
    <w:p>
      <w:r>
        <w:t>Chuyển đổi công ty con chưa chuyển đổi thành công ty TNHH MTV</w:t>
      </w:r>
    </w:p>
    <w:p>
      <w:r>
        <w:t>Trong thời hạn 03 (ba) ngày làm việc, kể từ ngày nhận đủ hồ sơ hợp lệ.</w:t>
      </w:r>
    </w:p>
    <w:p>
      <w:r>
        <w:t>Trung tâm Phục vụ hành chính công tỉnh, số 09 Quang Trung, TP. Đồng Hới, tỉnh Quảng Bình</w:t>
      </w:r>
    </w:p>
    <w:p>
      <w:r>
        <w:t>- Mức lệ phí: 50.000 đồng/1 lần cấp, nộp tại thời điểm nộp hồ sơ nếu đăng ký trực tiếp;</w:t>
      </w:r>
    </w:p>
    <w:p>
      <w:r>
        <w:t>- Mức phí: 100.000 đồng/1 lần công bố nội dung đăng ký doanh nghiệp;</w:t>
      </w:r>
    </w:p>
    <w:p>
      <w:r>
        <w:t>- Miễn lệ phí đối với trường hợp đăng ký qua mạng điện tử.</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Nghị quyết số 07/2016/NQ-HĐND ngày 24/10/2016 của Hội đồng nhân dân tỉnh quy định mức thu các loại phí, lệ phí, học phí, tỷ lệ phần trăm trích lại cho đơn vị thu phí và bãi bỏ Quỹ Quốc phòng - An ninh trên địa bàn tỉnh Quảng Bình.</w:t>
      </w:r>
    </w:p>
    <w:p>
      <w:r>
        <w:t>Có</w:t>
      </w:r>
    </w:p>
    <w:p>
      <w:r>
        <w:t>3</w:t>
      </w:r>
    </w:p>
    <w:p>
      <w:r>
        <w:t>Đăng ký lại chi nhánh, văn phòng đại diện, địa điểm kinh doanh của công ty nhà nước và công ty con chưa chuyển đổi</w:t>
      </w:r>
    </w:p>
    <w:p>
      <w:r>
        <w:t>Trong thời hạn 03 (ba) ngày làm việc, kể từ ngày nhận đủ hồ sơ hợp lệ.</w:t>
      </w:r>
    </w:p>
    <w:p>
      <w:r>
        <w:t>- Mức lệ phí: 50.000 đồng/1 lần cấp, nộp tại thời điểm nộp hồ sơ nếu đăng ký trực tiếp;</w:t>
      </w:r>
    </w:p>
    <w:p>
      <w:r>
        <w:t>- Miễn lệ phí đối với trường hợp đăng ký qua mạng điện từ.</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