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323/QĐ-BGDĐT công bố công khai dự toán ngân sách Nhà nước năm 2024 do Bộ trưởng Bộ Giáo dục và Đào tạo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323/QĐ-BGDĐT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GIÁO DỤC VÀ ĐÀO TẠO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323/QĐ-BGDĐT</w:t>
      </w:r>
    </w:p>
    <w:p>
      <w:r>
        <w:t>Hà Nội, ngày 18 tháng 01 năm 2024</w:t>
      </w:r>
    </w:p>
    <w:p>
      <w:r>
        <w:t>QUYẾT ĐỊNH</w:t>
      </w:r>
    </w:p>
    <w:p>
      <w:r>
        <w:t>VỀ VIỆC CÔNG BỐ CÔNG KHAI DỰ TOÁN NGÂN SÁCH NHÀ NƯỚC NĂM 2024</w:t>
      </w:r>
    </w:p>
    <w:p>
      <w:r>
        <w:t>BỘ TRƯỞNG BỘ GIÁO DỤC VÀ ĐÀO TẠO</w:t>
      </w:r>
    </w:p>
    <w:p>
      <w:r>
        <w:t>Căn cứ Nghị định số 86/2022/NĐ-CP ngày 24/10/2022 của Chính phủ quy định chức năng, nhiệm vụ, quyền hạn và cơ cấu tổ chức của Bộ Giáo dục và Đào tạo;</w:t>
      </w:r>
    </w:p>
    <w:p>
      <w:r>
        <w:t>Căn cứ Thông tư số 61/2017/TT-BTC ngày 15/6/2017 của Bộ Tài chính hướng d ẫ n thực hiện công khai ngân sách đối với đơn vị dự toán ngân sách, các tổ chức được ngân sách nhà nước h ỗ  trợ;</w:t>
      </w:r>
    </w:p>
    <w:p>
      <w:r>
        <w:t>Căn cứ Thông tư số 90/2018/TT-BTC ngày 28/9/2018 của Bộ Tài chính sửa đổi, bổ sung một số điều của Thông tư s ố  61/2017/TT-BTC ngày 15 tháng 6 năm 2017 của Bộ Tài chính hướng dẫn về công khai ngân sách đối với đơn vị dự toán ngân sách, tổ chức được ngân sách nhà nước h ỗ  trợ;</w:t>
      </w:r>
    </w:p>
    <w:p>
      <w:r>
        <w:t>Theo đề nghị của Vụ trưởng Vụ Kế hoạch - Tài chính.</w:t>
      </w:r>
    </w:p>
    <w:p>
      <w:r>
        <w:t>QUYẾT ĐỊNH:</w:t>
      </w:r>
    </w:p>
    <w:p>
      <w:r>
        <w:t>Điều 1.  Công bố công khai số liệu dự toán ngân sách nhà nước năm 2024 của Bộ Giáo dục và Đào tạo (Chi tiết theo biểu đính kèm).</w:t>
      </w:r>
    </w:p>
    <w:p>
      <w:r>
        <w:t>Điều 2.  Quyết định này có hiệu lực kể từ ngày ký.</w:t>
      </w:r>
    </w:p>
    <w:p>
      <w:r>
        <w:t>Điều 3.  Chánh Văn phòng, Vụ trưởng Vụ Kế hoạch - Tài chính và Thủ trưởng các đơn vị thuộc và trực thuộc Bộ Giáo dục và Đào tạo chịu trách nhiệm thi hành Quyết định này. 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Các Thứ trưởng;</w:t>
      </w:r>
    </w:p>
    <w:p>
      <w:r>
        <w:t>- Bộ Tài chính;</w:t>
      </w:r>
    </w:p>
    <w:p>
      <w:r>
        <w:t>- Các đơn vị thuộc và  tr ực thuộc;</w:t>
      </w:r>
    </w:p>
    <w:p>
      <w:r>
        <w:t>- Cổng thông tin điện tử Bộ GDĐT;</w:t>
      </w:r>
    </w:p>
    <w:p>
      <w:r>
        <w:t>- Lưu: VT, Vụ KHTC.</w:t>
      </w:r>
    </w:p>
    <w:p>
      <w:r>
        <w:t>KT. BỘ TRƯỞNG</w:t>
      </w:r>
    </w:p>
    <w:p>
      <w:r>
        <w:t>THỨ TRƯỞNG</w:t>
      </w:r>
    </w:p>
    <w:p>
      <w:r>
        <w:t>Phạm Ngọc Thưởng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