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3226/QĐ-UBND năm 2023 bãi bỏ một số văn bản phòng, chống dịch COVID-19 do ủy ban nhân dân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3226/QĐ-UBND</w:t>
      </w:r>
    </w:p>
    <w:p>
      <w:r>
        <w:t>Hà Tĩnh, ngày 06 tháng 12 năm 2023</w:t>
      </w:r>
    </w:p>
    <w:p>
      <w:r>
        <w:t>QUYẾT ĐỊNH</w:t>
      </w:r>
    </w:p>
    <w:p>
      <w:r>
        <w:t>VỀ VIỆC BÃI BỎ MỘT SỐ VĂN BẢN PHÒNG, CHỐNG DỊCH COVID-19 DO ỦY BAN NHÂN DÂN TỈNH HÀ TĨNH BAN HÀNH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Nghị quyết số 174/NQ-CP ngày ngày 28/10/2023 của Chính phủ về bãi bỏ một số Nghị quyết phòng, chống dịch COVID-19 do Chính phủ ban hành;</w:t>
      </w:r>
    </w:p>
    <w:p>
      <w:r>
        <w:t>Căn cứ Quyết định số 1269/QĐ-TTg ngày 29/10/2023 của Thủ tướng Chính phủ về bãi bỏ một số văn bản phòng, chống dịch COVID-19 do Ban Chỉ đạo Quốc gia phòng, chống dịch COVID-19 và Thủ tướng Chính phủ ban hành;</w:t>
      </w:r>
    </w:p>
    <w:p>
      <w:r>
        <w:t>Căn cứ Quyết định số 3983/QĐ-BYT ngày 29/10/2023 của Bộ Y tế về bãi bỏ một số văn bản phòng, chống dịch COVID-19 do Bộ Y tế ban hành;</w:t>
      </w:r>
    </w:p>
    <w:p>
      <w:r>
        <w:t>Theo đề nghị của Sở Y tế tại Văn bản số 3962/SYT-NVY ngày 16/11/2023 (kèm theo Văn bản số 1354/STP-XDKT&amp;TDTHPL, ngày 15/112023 của Sở Tư pháp).</w:t>
      </w:r>
    </w:p>
    <w:p>
      <w:r>
        <w:t>QUYẾT ĐỊNH:</w:t>
      </w:r>
    </w:p>
    <w:p>
      <w:r>
        <w:t>Điều 1 . Bãi bỏ 08 văn bản về phòng, chống dịch COVID-19 do Ủy ban nhân dân tỉnh Hà Tĩnh ban hành theo danh mục kèm theo Quyết định này.</w:t>
      </w:r>
    </w:p>
    <w:p>
      <w:r>
        <w:t>Điều 2.  Quyết định này có hiệu lực kể từ ngày ban hành.</w:t>
      </w:r>
    </w:p>
    <w:p>
      <w:r>
        <w:t>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2;</w:t>
      </w:r>
    </w:p>
    <w:p>
      <w:r>
        <w:t>- Bộ Y tế;</w:t>
      </w:r>
    </w:p>
    <w:p>
      <w:r>
        <w:t>- Chủ tịch, các PCT UBND tỉnh;</w:t>
      </w:r>
    </w:p>
    <w:p>
      <w:r>
        <w:t>- PCVP Trần Tuấn Nghĩa;</w:t>
      </w:r>
    </w:p>
    <w:p>
      <w:r>
        <w:t>- Trung tâm CB-TH tỉnh;</w:t>
      </w:r>
    </w:p>
    <w:p>
      <w:r>
        <w:t>- Lưu: VT, VX 1 .</w:t>
      </w:r>
    </w:p>
    <w:p>
      <w:r>
        <w:t>TM. ỦY BAN NHÂN DÂN</w:t>
      </w:r>
    </w:p>
    <w:p>
      <w:r>
        <w:t>KT. CHỦ TỊCH</w:t>
      </w:r>
    </w:p>
    <w:p>
      <w:r>
        <w:t>PHÓ CHỦ TỊCH</w:t>
      </w:r>
    </w:p>
    <w:p>
      <w:r>
        <w:t>Lê Ngọc Châu</w:t>
      </w:r>
    </w:p>
    <w:p>
      <w:r>
        <w:t>DANH MỤC</w:t>
      </w:r>
    </w:p>
    <w:p>
      <w:r>
        <w:t>VĂN BẢN BÃI BỎ DO ỦY BAN NHÂN DÂN TỈNH HÀ TĨNH BAN HÀNH</w:t>
      </w:r>
    </w:p>
    <w:p>
      <w:r>
        <w:t>(Ban hành kèm theo Quyết định số 3226/QĐ-UBND ngày 06/12/2023 của UBND tỉnh Hà Tĩnh)</w:t>
      </w:r>
    </w:p>
    <w:p>
      <w:r>
        <w:t>STT</w:t>
      </w:r>
    </w:p>
    <w:p>
      <w:r>
        <w:t>Tên văn bản</w:t>
      </w:r>
    </w:p>
    <w:p>
      <w:r>
        <w:t>Ghi chú</w:t>
      </w:r>
    </w:p>
    <w:p>
      <w:r>
        <w:t>1</w:t>
      </w:r>
    </w:p>
    <w:p>
      <w:r>
        <w:t>Quyết định số 1158/QĐ-UBND ngày 09/4/2020 về việc quy định một số nội dung cụ thể về chế độ, trang thiết bị, vật tư y tế và một số nhiệm vụ khác trong thực hiện phòng, chống dịch COVID-19 trên địa bàn tỉnh Hà Tĩnh theo quy định tại Nghị quyết số 37/NQ-CP ngày 29/3/2020 của Chính phủ và Nghị quyết số 198/2020/NQ-HĐND ngày 24/3/2020 của HĐND tỉnh</w:t>
      </w:r>
    </w:p>
    <w:p>
      <w:r>
        <w:t>2</w:t>
      </w:r>
    </w:p>
    <w:p>
      <w:r>
        <w:t>Quyết định số 2794/QĐ-UBND ngày 04/8/2021 về ban hành Quy định hướng dẫn một số nội dung về quy trình thực hiện, hỗ trợ, thanh quyết toán chi phí cách ly y tế, chi phí khám, chữa bệnh, một số chế độ đặc thù và mua sắm phương tiện, trang thiết bị, hóa chất, vật tư, sinh phẩm, sửa chữa cơ sở vật chất trong thực hiện phòng, chống dịch COVID-19 trên địa bàn tỉnh</w:t>
      </w:r>
    </w:p>
    <w:p>
      <w:r>
        <w:t>3</w:t>
      </w:r>
    </w:p>
    <w:p>
      <w:r>
        <w:t>Kế hoạch số 64/KH-UBND ngày 18/3/2022 về thực hiện Nghị quyết số 128/NQ-CP ngày 11/10/2021 của Chính phủ về ban hành Quy định tạm thời “Thích ứng an toàn, linh hoạt, kiểm soát hiệu quả dịch COVID-19”</w:t>
      </w:r>
    </w:p>
    <w:p>
      <w:r>
        <w:t>4</w:t>
      </w:r>
    </w:p>
    <w:p>
      <w:r>
        <w:t>Kế hoạch số 102/KH-UBND ngày 07/4/2022 về việc thực hiện Nghị quyết số 38/NQ-CP ngày 17/3/2022 của Chính phủ về Chương trình phòng, chống dịch COVID-19</w:t>
      </w:r>
    </w:p>
    <w:p>
      <w:r>
        <w:t>5</w:t>
      </w:r>
    </w:p>
    <w:p>
      <w:r>
        <w:t>Văn bản số 3088/UBND-VX1 ngày 21/05/2021 về việc kinh phí cách ly y tế tập trung theo Nghị quyết số 48/NQ-CP ngày 06/5/2021 của Chính phủ.</w:t>
      </w:r>
    </w:p>
    <w:p>
      <w:r>
        <w:t>6</w:t>
      </w:r>
    </w:p>
    <w:p>
      <w:r>
        <w:t>Văn bản số 6038/UBND-VX1 ngày 14/09/2021 về việc triển khai thực hiện Nghị quyết số 86/NQ-CP ngày 06/8/2021 của Chính phủ.</w:t>
      </w:r>
    </w:p>
    <w:p>
      <w:r>
        <w:t>7</w:t>
      </w:r>
    </w:p>
    <w:p>
      <w:r>
        <w:t>Văn bản số 6319/UBND-VX1 ngày 18/9/2021 về việc thu phí cách ly y tế tập trung</w:t>
      </w:r>
    </w:p>
    <w:p>
      <w:r>
        <w:t>8</w:t>
      </w:r>
    </w:p>
    <w:p>
      <w:r>
        <w:t>Văn bản số 861/UBND-VX1 ngày 10/02/2021 về việc thực hiện các Nghị quyết của Chính phủ về chi phí cách ly y tế, khám, chữa bệnh và một số chế độ đặc thù trong phòng, chống dịch COIVD-19; hỗ trợ tiền ăn và bồi dưỡng chống dịch COVID-19 trong 5 ngày Tết Nguyên Đán năm Tân Sửu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