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2025 điều chỉnh cơ quan thực hiện tại Quyết định 2710/QĐ-UBND công bố Danh mục thủ tục hành chính mới và được bãi bỏ trong lĩnh vực Kinh doanh bất động sản và lĩnh vực Nhà ở thuộc phạm vi chức năng quản lý nhà nước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322/QĐ-UBND</w:t>
      </w:r>
    </w:p>
    <w:p>
      <w:r>
        <w:t>Huế, ngày 07 tháng 02 năm 2025</w:t>
      </w:r>
    </w:p>
    <w:p>
      <w:r>
        <w:t>QUYẾT ĐỊNH</w:t>
      </w:r>
    </w:p>
    <w:p>
      <w:r>
        <w:t>VỀ VIỆC ĐIỀU CHỈNH CƠ QUAN THỰC HIỆN TẠI QUYẾT ĐỊNH SỐ 2710/QĐ-UBND NGÀY 18 THÁNG 10 NĂM 2024 CỦA CHỦ TỊCH UBND TỈNH VỀ CÔNG BỐ DANH MỤC THỦ TỤC HÀNH CHÍNH MỚI BAN HÀNH VÀ ĐƯỢC BÃI BỎ TRONG LĨNH VỰC KINH DOANH BẤT ĐỘNG SẢN VÀ LĨNH VỰC NHÀ Ở THUỘC PHẠM VI CHỨC NĂNG QUẢN LÝ NHÀ NƯỚC CỦA SỞ XÂY DỰNG</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2710/QĐ-UBND ngày 18 tháng 10 năm 2024 của Chủ tịch UBND tỉnh về công bố danh mục thủ tục hành chính mới ban hành và được bãi bỏ trong lĩnh vực Kinh doanh bất động sản và lĩnh vực Nhà ở thuộc phạm vi chức năng quản lý nhà nước của Sở Xây dựng;</w:t>
      </w:r>
    </w:p>
    <w:p>
      <w:r>
        <w:t>Công văn số 246/SXD-QLN&amp;TTBĐS ngày 20 tháng 01 năm 2025 của Sở Xây dựng về việc thống nhất cơ quan trực tiếp tham mưu, trình UBND tỉnh về Văn bản chấp thuận gia hạn thời hạn sở hữu nhà ở của cơ quan có thẩm quyền theo quy định của pháp luật về nhà ở;</w:t>
      </w:r>
    </w:p>
    <w:p>
      <w:r>
        <w:t>Theo đề nghị của Giám đốc Sở Xây dựng tại Tờ trình số 317/TTr-SXD ngày 04 tháng 02 năm 2025.</w:t>
      </w:r>
    </w:p>
    <w:p>
      <w:r>
        <w:t>QUYẾT ĐỊNH:</w:t>
      </w:r>
    </w:p>
    <w:p>
      <w:r>
        <w:t>Điều 1.  Điều chỉnh cơ quan thực hiện tại TTHC số 18 tại Quyết định số 2710/QĐ-UBND ngày 18 tháng 10 năm 2024 của Chủ tịch UBND tỉnh về công bố danh mục thủ tục hành chính mới ban hành và được bãi bỏ trong lĩnh vực Kinh doanh bất động sản và lĩnh vực Nhà ở thuộc phạm vi chức năng quản lý nhà nước của Sở Xây dựng. Cụ thể như sau:</w:t>
      </w:r>
    </w:p>
    <w:p>
      <w:r>
        <w:t>Điều chỉnh cơ quan trực tiếp thực hiện từ Sở Tài nguyên và Môi trường thành Sở Xây dựng đối với TTHC số 18 “Gia hạn thời hạn sở hữu nhà ở tại Việt Nam của tổ chức, cá nhân nước ngoài (1.012890)” và thời gian thực hiện TTHC thành 30 ngày  (Trong đó: Sở Xây dựng 23 ngày và UBND thành phố 07 ngày).</w:t>
      </w:r>
    </w:p>
    <w:p>
      <w:r>
        <w:t>Điều 2.  Quyết định này có hiệu lực thi hành kể từ ngày ký; các nội dung khác tại Quyết định số 2710/QĐ-UBND ngày 18 tháng 10 năm 2024 của Chủ tịch UBND tỉnh về công bố danh mục thủ tục hành chính mới ban hành và được bãi bỏ trong lĩnh vực Kinh doanh bất động sản và lĩnh vực Nhà ở thuộc phạm vi chức năng quản lý nhà nước của Sở Xây dựng không thay đổi.</w:t>
      </w:r>
    </w:p>
    <w:p>
      <w:r>
        <w:t>Điều 3.  Chánh Văn phòng Ủy ban nhân dân thành phố; Giám đốc các Sở: Xây dựng, Tài nguyên và Môi trường; Thủ trưởng các cơ quan, đơn vị và các tổ chức, cá nhân có liên quan chịu trách nhiệm thi hành Quyết định này./.</w:t>
      </w:r>
    </w:p>
    <w:p>
      <w:r>
        <w:t>Nơi nhận:</w:t>
      </w:r>
    </w:p>
    <w:p>
      <w:r>
        <w:t>- Như Điều 3;</w:t>
      </w:r>
    </w:p>
    <w:p>
      <w:r>
        <w:t>- Cục KSTTHC (Văn phòng Chính phủ);</w:t>
      </w:r>
    </w:p>
    <w:p>
      <w:r>
        <w:t>- CT, các PCT UBND thành phố;</w:t>
      </w:r>
    </w:p>
    <w:p>
      <w:r>
        <w:t>- CVP, các PCVP UBND thành phố;</w:t>
      </w:r>
    </w:p>
    <w:p>
      <w:r>
        <w:t>- Trung tâm Phục vụ HCC;</w:t>
      </w:r>
    </w:p>
    <w:p>
      <w:r>
        <w:t>- Cổng thông tin điện tử thành phố;</w:t>
      </w:r>
    </w:p>
    <w:p>
      <w:r>
        <w:t>- Lưu: VT, KSVX.</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