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bãi bỏ Quyết định 38/2020/QĐ-UBND về Quy định quản lý các nhiệm vụ khoa học và công nghệ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32/2025/QĐ-UBND</w:t>
      </w:r>
    </w:p>
    <w:p>
      <w:r>
        <w:t>Đà Nẵng, ngày 21 tháng 4 năm 2025</w:t>
      </w:r>
    </w:p>
    <w:p>
      <w:r>
        <w:t>QUYẾT ĐỊNH</w:t>
      </w:r>
    </w:p>
    <w:p>
      <w:r>
        <w:t>BÃI BỎ QUYẾT ĐỊNH SỐ 38/2020/QĐ-UBND NGÀY 13 THÁNG 10 NĂM 2020 CỦA UBND THÀNH PHỐ BAN HÀNH QUY ĐỊNH QUẢN LÝ CÁC NHIỆM VỤ KHOA HỌC VÀ CÔNG NGHỆ THÀNH PHỐ ĐÀ NẴNG</w:t>
      </w:r>
    </w:p>
    <w:p>
      <w:r>
        <w:t>ỦY BAN NHÂN DÂN THÀNH PHỐ ĐÀ NẴNG</w:t>
      </w:r>
    </w:p>
    <w:p>
      <w:r>
        <w:t>Căn cứ Luật Tổ chức chính quyền địa phương ngày 19 tháng 02 năm 2025;</w:t>
      </w:r>
    </w:p>
    <w:p>
      <w:r>
        <w:t>Căn cứ Luật Ban hành văn bản quy phạm pháp luật ngày 19 tháng 02 năm 2025;</w:t>
      </w:r>
    </w:p>
    <w:p>
      <w:r>
        <w:t>Căn cứ Thông tư số 09/2024/TT-BKHCN ngày 27 tháng 12 năm 2024 của Bộ trưởng Bộ Khoa học và Công nghệ quy định quản lý nhiệm vụ khoa học và công nghệ cấp tỉnh, cấp cơ sở sử dụng ngân sách nhà nước;</w:t>
      </w:r>
    </w:p>
    <w:p>
      <w:r>
        <w:t>Theo đề nghị của Giám đốc Sở Khoa học và Công nghệ tại Tờ trình số 177/TTr-SKHCN ngày 31 tháng 3 năm 2025 về việc dự thảo Quyết định bãi bỏ Quyết định số 38/2020/QĐ-UBND ngày 13/10/2020 của UBND thành phố ban hành Quy định quản lý các nhiệm vụ khoa học và công nghệ thành phố Đà Nẵng và kết quả biểu quyết của thành viên UBND thành phố Đà Nẵng.</w:t>
      </w:r>
    </w:p>
    <w:p>
      <w:r>
        <w:t>QUYẾT ĐỊNH:</w:t>
      </w:r>
    </w:p>
    <w:p>
      <w:r>
        <w:t>Điều 1.  Bãi bỏ toàn bộ Quyết định số 38/2020/QĐ-UBND ngày 13 tháng 10 năm 2020 của Ủy ban nhân dân thành phố ban hành Quy định quản lý các nhiệm vụ khoa học và công nghệ thành phố Đà Nẵng.</w:t>
      </w:r>
    </w:p>
    <w:p>
      <w:r>
        <w:t>Điều 2.  Quyết định này có hiệu lực thi hành kể từ ngày 05 tháng 5 năm 2025.</w:t>
      </w:r>
    </w:p>
    <w:p>
      <w:r>
        <w:t>Điều 3.  Chánh Văn phòng Ủy ban nhân dân thành phố; Giám đốc Sở Khoa học và Công nghệ; Chủ tịch UBND các quận, huyện; Thủ trưởng các cơ quan, đơn vị có liên quan chịu trách nhiệm thi hành Quyết định này./.</w:t>
      </w:r>
    </w:p>
    <w:p>
      <w:r>
        <w:t>Nơi nhận:</w:t>
      </w:r>
    </w:p>
    <w:p>
      <w:r>
        <w:t>- Văn phòng Chính phủ;</w:t>
      </w:r>
    </w:p>
    <w:p>
      <w:r>
        <w:t>- Bộ Khoa học và Công nghệ;</w:t>
      </w:r>
    </w:p>
    <w:p>
      <w:r>
        <w:t>- Vụ Pháp chế - Bộ Khoa học và Công nghệ;</w:t>
      </w:r>
    </w:p>
    <w:p>
      <w:r>
        <w:t>- Cục Kiểm tra VBQPPL - Bộ Tư pháp;</w:t>
      </w:r>
    </w:p>
    <w:p>
      <w:r>
        <w:t>- TT TU, TT HĐND thành phố;</w:t>
      </w:r>
    </w:p>
    <w:p>
      <w:r>
        <w:t>- CT, các Phó CT UBND thành phố;</w:t>
      </w:r>
    </w:p>
    <w:p>
      <w:r>
        <w:t>- Đoàn đại biểu Quốc hội thành phố;</w:t>
      </w:r>
    </w:p>
    <w:p>
      <w:r>
        <w:t>- UB MTTQ VN TP, đoàn thể thành phố;</w:t>
      </w:r>
    </w:p>
    <w:p>
      <w:r>
        <w:t>- Văn phòng UBND thành phố;</w:t>
      </w:r>
    </w:p>
    <w:p>
      <w:r>
        <w:t>- Các Sở, ban, ngành;</w:t>
      </w:r>
    </w:p>
    <w:p>
      <w:r>
        <w:t>- UBND các quận, huyện;</w:t>
      </w:r>
    </w:p>
    <w:p>
      <w:r>
        <w:t>- Công an TP; BCHQS TP, BCH BĐBP TP;</w:t>
      </w:r>
    </w:p>
    <w:p>
      <w:r>
        <w:t>- Công báo thành phố;</w:t>
      </w:r>
    </w:p>
    <w:p>
      <w:r>
        <w:t>- Cổng thông tin điện tử thành phố;</w:t>
      </w:r>
    </w:p>
    <w:p>
      <w:r>
        <w:t>- Lưu: VT, SKHCN.</w:t>
      </w:r>
    </w:p>
    <w:p>
      <w:r>
        <w:t>TM. ỦY BAN NHÂN DÂN</w:t>
      </w:r>
    </w:p>
    <w:p>
      <w:r>
        <w:t>KT. CHỦ TỊCH</w:t>
      </w:r>
    </w:p>
    <w:p>
      <w:r>
        <w:t>PHÓ CHỦ TỊCH</w:t>
      </w:r>
    </w:p>
    <w:p>
      <w:r>
        <w:t>Nguyễn Thị Anh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