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3187/QĐ-UBND năm 2023 bãi bỏ Quyết định 4305/QĐ-UBND quy định về chức năng, nhiệm vụ, quyền hạn của Sở Giáo dục và Đào tạo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3187/QĐ-UBND</w:t>
      </w:r>
    </w:p>
    <w:p>
      <w:r>
        <w:t>Khánh Hòa, ngày 21 tháng 12 năm 2023</w:t>
      </w:r>
    </w:p>
    <w:p>
      <w:r>
        <w:t>QUYẾT ĐỊNH</w:t>
      </w:r>
    </w:p>
    <w:p>
      <w:r>
        <w:t>VỀ VIỆC BÃI BỎ QUYẾT ĐỊNH SỐ 4305/QĐ-UBND NGÀY 26 THÁNG 11 NĂM 2021 CỦA ỦY BAN NHÂN DÂN TỈNH VỀ VIỆC QUY ĐỊNH CHỨC NĂNG, NHIỆM VỤ, QUYỀN HẠN CỦA SỞ GIÁO DỤC VÀ ĐÀO TẠO</w:t>
      </w:r>
    </w:p>
    <w:p>
      <w:r>
        <w:t>ỦY BAN NHÂN DÂN TỈNH KHÁNH HÒA</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24/2014/NĐ-CP ngày 04 ngày 4 tháng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6700/KL-BNV ngày 26 tháng 12 năm 2022 của Bộ Nội vụ về văn bản quy phạm pháp luật về lĩnh vực nội vụ do Hội đồng nhân dân, Ủy ban nhân dân tỉnh Khánh Hòa ban hành năm 2022;</w:t>
      </w:r>
    </w:p>
    <w:p>
      <w:r>
        <w:t>Thực hiện ý kiến của Bộ Tư pháp tại Công văn số 641/BTP-KTrVB ngày 28 tháng 02 năm 2023 về hướng dẫn xử lý văn bản theo kết luận kiểm tra;</w:t>
      </w:r>
    </w:p>
    <w:p>
      <w:r>
        <w:t>Theo đề nghị của Giám đốc Sở Nội vụ tại Công văn số 3702/SNV-TCBC-CCVC ngày 01 tháng 11 năm 2023.</w:t>
      </w:r>
    </w:p>
    <w:p>
      <w:r>
        <w:t>QUYẾT ĐỊNH:</w:t>
      </w:r>
    </w:p>
    <w:p>
      <w:r>
        <w:t>Điều 1.  Bãi bỏ Quyết định số 4305/QĐ-UBND ngày 26 tháng 11 năm 2021 của Ủy ban nhân dân tỉnh về việc quy định chức năng, nhiệm vụ, quyền hạn của Sở Giáo dục và Đào tạo.</w:t>
      </w:r>
    </w:p>
    <w:p>
      <w:r>
        <w:t>Điều 2.  Chánh Văn phòng Ủy ban nhân dân tỉnh, Giám đốc Sở Giáo dục và Đào tạo, thủ trưởng các sở, ban, ngành thuộc tỉnh, Chủ tịch Ủy ban nhân dân các huyện, thị xã, thành phố và thủ trưởng các cơ quan, đơn vị liên quan chịu trách nhiệm thi hành Quyết định này kể từ ngày ký./.</w:t>
      </w:r>
    </w:p>
    <w:p>
      <w:r>
        <w:t>Nơi nhận:</w:t>
      </w:r>
    </w:p>
    <w:p>
      <w:r>
        <w:t>- Như Điều 2;</w:t>
      </w:r>
    </w:p>
    <w:p>
      <w:r>
        <w:t>- Thường trực HĐND tỉnh</w:t>
      </w:r>
    </w:p>
    <w:p>
      <w:r>
        <w:t>- Lưu: VT,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