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các Quy định liên quan đến đất đai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31/2024/QĐ-UBND</w:t>
      </w:r>
    </w:p>
    <w:p>
      <w:r>
        <w:t>Hà Nội, ngày 09 tháng 5 năm 2024</w:t>
      </w:r>
    </w:p>
    <w:p>
      <w:r>
        <w:t>QUYẾT ĐỊNH</w:t>
      </w:r>
    </w:p>
    <w:p>
      <w:r>
        <w:t>SỬA ĐỔI, BỔ SUNG, BÃI BỎ MỘT SỐ ĐIỀU CỦA CÁC QUY ĐỊNH LIÊN QUAN ĐẾN ĐẤT ĐAI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 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7438/TTr-STNMT-QHKHSDĐ ngày 27 tháng 09 năm 2023, số 8438/TTr-STNMT-QHKHSDĐ ngày 02 tháng 11 năm 2023, số 9110/TTrBS-STNMT-QHKHSDĐ ngày 24 tháng 11 năm 2023, số 986/TTr-STNMT-QHKHSDĐ ngày 06 tháng 02 năm 2024 và số 2490/TTr-STNMT-QHKHSDĐ ngày 04 tháng 04 năm 2024.</w:t>
      </w:r>
    </w:p>
    <w:p>
      <w:r>
        <w:t>QUYẾT ĐỊNH:</w:t>
      </w:r>
    </w:p>
    <w:p>
      <w:r>
        <w:t>Điều 1. Sửa đổi, bổ sung Điều 6 của Quy định một số nội dung về đăng ký, cấp Giấy chứng nhận quyền sử dụng đất, quyền sở hữu nhà ở và tài sản khác gắn liền với đất cho hộ gia đình, cá nhân, cộng đồng dân cư, người Việt Nam định cư ở nước ngoài, cá nhân nước ngoài; chuyển mục đích sử dụng đất vườn, ao liền kề và đất nông nghiệp xen kẹt trong khu dân cư sang đất ở trên địa bàn thành phố Hà Nội ban hành kèm theo Quyết định số 12/2017/QĐ-UBND ngày 31 tháng 3 năm 2017 được sửa đổi, bổ sung tại Quyết định số 26/2022/QĐ-UBND ngày 24 tháng 6 năm 2022 của Ủy ban nhân dân Thành phố.</w:t>
      </w:r>
    </w:p>
    <w:p>
      <w:r>
        <w:t>Sửa đổi, bổ sung Điều 6 như sau:</w:t>
      </w:r>
    </w:p>
    <w:p>
      <w:r>
        <w:t>“Điều 6. Cơ quan cấp Giấy chứng nhận</w:t>
      </w:r>
    </w:p>
    <w:p>
      <w:r>
        <w:t>1. Ủy ban nhân dân cấp huyện: Cấp Giấy chứng nhận lần đầu cho hộ gia đình, cá nhân, cộng đồng dân cư, người Việt Nam định cư ở nước ngoài được sở hữu nhà ở gắn với quyền sử dụng đất ở tại Việt Nam (trừ trường hợp quy định tại điểm a khoản 2 Điều này); công nhận bổ sung diện tích vào Giấy chứng nhận đã cấp.</w:t>
      </w:r>
    </w:p>
    <w:p>
      <w:r>
        <w:t>2. Văn phòng Đăng ký đất đai:</w:t>
      </w:r>
    </w:p>
    <w:p>
      <w:r>
        <w:t>a)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 (trừ trường hợp quy định tại khoản 1 Điều 8 Quy định này); cấp giấy chứng nhận cho cá nhân nước ngoài được sở hữu nhà ở tại thành phố Hà Nội.</w:t>
      </w:r>
    </w:p>
    <w:p>
      <w:r>
        <w:t>b) Cấp Giấy chứng nhận, xác nhận thay đổi vào Giấy chứng nhận đã cấp đối với các trường hợp quy định tại khoản 4 Điều 95 và khoản 3 Điều 105 của Luật Đất đai; như sau:</w:t>
      </w:r>
    </w:p>
    <w:p>
      <w:r>
        <w:t>- Văn phòng Đăng ký đất đai thực hiện đối với tổ chức, cơ sở tôn giáo; người Việt Nam định cư ở nước ngoài thực hiện dự án đầu tư; tổ chức, cá nhân nước ngoài; doanh nghiệp có vốn đầu tư nước ngoài;</w:t>
      </w:r>
    </w:p>
    <w:p>
      <w:r>
        <w:t>- Chi nhánh Văn phòng Đăng ký đất đai hoặc Văn phòng Đăng ký đất đai thực hiện đối với hộ gia đình, cá nhân, cộng đồng dân cư, người Việt Nam định cư ở nước ngoài được sở hữu nhà ở gắn liền với quyền sử dụng đất ở tại Việt Nam;</w:t>
      </w:r>
    </w:p>
    <w:p>
      <w:r>
        <w:t>- Văn phòng Đăng ký đất đai, Chi nhánh Văn phòng Đăng ký đất đai được sử dụng con dấu của mình để thực hiện cấp Giấy chứng nhận, xác nhận thay đổi vào Giấy chứng nhận đã cấp.”</w:t>
      </w:r>
    </w:p>
    <w:p>
      <w:r>
        <w:t>Điều 2. Bãi bỏ các quy định</w:t>
      </w:r>
    </w:p>
    <w:p>
      <w:r>
        <w:t>1. Bãi bỏ Quyết định số 74/2014/QĐ-UBND ngày 02 tháng 10 năm 2014 của Ủy ban nhân dân Thành phố về việc ban hành quy định một số nội dung thuộc thẩm quyền của Ủy ban nhân dân Thành phố được Luật Đất đai 2013 và các Nghị định của Chính phủ, các Thông tư của Bộ Tài nguyên và Môi trường, Bộ Tài chính giao trong việc xác định giá đất cụ thể trên địa bàn thành phố Hà Nội.</w:t>
      </w:r>
    </w:p>
    <w:p>
      <w:r>
        <w:t>2. Bãi bỏ Điều 15, Điều 17 của Quy định một số nội dung về đăng ký, cấp Giấy chứng nhận quyền sử dụng đất, quyền sở hữu nhà ở và tài sản khác gắn liền với đất cho hộ gia đình, cá nhân, cộng đồng dân cư, người Việt Nam định cư ở nước ngoài, cá nhân nước ngoài; chuyển mục đích sử dụng đất vườn, ao liền kề và đất nông nghiệp xen kẹt trong khu dân cư sang đất ở trên địa bàn thành phố Hà Nội ban hành kèm theo Quyết định số 12/2017/QĐ-UBND ngày 31 tháng 3 năm 2017 được sửa đổi, bổ sung tại Quyết định số 26/2022/QĐ-UBND ngày 24 tháng 6 năm 2022 của Ủy ban nhân dân Thành phố.</w:t>
      </w:r>
    </w:p>
    <w:p>
      <w:r>
        <w:t>3. Bỏ cụm từ "Chuyển mục đích sử dụng đất vườn, ao liền kề và đất nông nghiệp xen kẹt trong khu dân cư sang đất ở" tại Quyết định số 12/2017/QĐ-UBND ngày 31 tháng 3 năm 2017 được sửa đổi, bổ sung tại Quyết định số 26/2022/QĐ- UBND ngày 24 tháng 6 năm 2022 của Ủy ban nhân dân Thành phố.</w:t>
      </w:r>
    </w:p>
    <w:p>
      <w:r>
        <w:t>4. Bãi bỏ Điều 10 của Quy định một số quy định về đăng ký, cấp Giấy chứng nhận quyền sử dụng đất, quyền sở hữu nhà ở và tài sản khác gắn liền với đất; đăng ký biến động về sử dụng đất, sở hữu tài sản gắn liền với đất cho các tổ chức trên địa bàn thành phố Hà Nội ban hành kèm theo Quyết định số 13/2017/QĐ-UBND ngày 31 tháng 3 năm 2017, được sửa đổi, bổ sung tại Quyết định số 23/2022/QĐ-UBND ngày 30 tháng 5 năm 2022 của Ủy ban nhân dân Thành phố.</w:t>
      </w:r>
    </w:p>
    <w:p>
      <w:r>
        <w:t>Điều 3. Điều khoản thi hành</w:t>
      </w:r>
    </w:p>
    <w:p>
      <w:r>
        <w:t>1. Quyết định này có hiệu lực thi hành kể từ ngày 20 tháng 5 năm 2024.</w:t>
      </w:r>
    </w:p>
    <w:p>
      <w:r>
        <w:t>2. Chánh Văn phòng Ủy ban nhân dân Thành phố; Giám đốc các Sở, ban, ngành Thành phố; Chủ tịch Ủy ban nhân dân các quận, huyện, thị xã; các tổ chức, hộ gia đình, cá nhân có liên quan chịu trách nhiệm thi hành Quyết định này./.</w:t>
      </w:r>
    </w:p>
    <w:p>
      <w:r>
        <w:t>Nơi nhận:</w:t>
      </w:r>
    </w:p>
    <w:p>
      <w:r>
        <w:t>- Như Điều 3;</w:t>
      </w:r>
    </w:p>
    <w:p>
      <w:r>
        <w:t>- Đ/c Bí thư Thành ủy;  (để báo cáo)</w:t>
      </w:r>
    </w:p>
    <w:p>
      <w:r>
        <w:t>- Văn phòng Chính phủ;  (để báo cáo)</w:t>
      </w:r>
    </w:p>
    <w:p>
      <w:r>
        <w:t>- Các Bộ: TN&amp;MT, XD, TC, TP;  (để báo cáo)</w:t>
      </w:r>
    </w:p>
    <w:p>
      <w:r>
        <w:t>- TTTU, TT HĐND Thành phố;  (để báo cáo)</w:t>
      </w:r>
    </w:p>
    <w:p>
      <w:r>
        <w:t>- Chủ tịch, các PCT UBND Thành phố;</w:t>
      </w:r>
    </w:p>
    <w:p>
      <w:r>
        <w:t>- VP: Thành ủy; Đoàn ĐBQH&amp;HĐND TP;</w:t>
      </w:r>
    </w:p>
    <w:p>
      <w:r>
        <w:t>- Cục Kiểm tra văn bản QPPL - Bộ Tư pháp;</w:t>
      </w:r>
    </w:p>
    <w:p>
      <w:r>
        <w:t>- Website Chính phủ; Cổng Giao tiếp ĐT Hà Nội;</w:t>
      </w:r>
    </w:p>
    <w:p>
      <w:r>
        <w:t>- VP UBTP: các PCVP; các phòng CV;</w:t>
      </w:r>
    </w:p>
    <w:p>
      <w:r>
        <w:t>- Trung tâm Thông tin điện tử TP Hà Nội;</w:t>
      </w:r>
    </w:p>
    <w:p>
      <w:r>
        <w:t>- Lưu: VT, TNMT.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