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bãi bỏ Quyết định 21/2019/QĐ-UBND quy định khu vực cấm, địa điểm cấm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31/2024/QĐ-UBND</w:t>
      </w:r>
    </w:p>
    <w:p>
      <w:r>
        <w:t>Hà Giang, ngày 15 tháng 7 năm 2024</w:t>
      </w:r>
    </w:p>
    <w:p>
      <w:r>
        <w:t>QUYẾT ĐỊNH</w:t>
      </w:r>
    </w:p>
    <w:p>
      <w:r>
        <w:t>BÃI BỎ QUYẾT ĐỊNH SỐ 21/2019/QĐ-UBND NGÀY 20 THÁNG 9 NĂM 2019 CỦA ỦY BAN NHÂN DÂN TỈNH HÀ GIANG QUY ĐỊNH KHU VỰC CẤM, ĐỊA ĐIỂM CẤM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06/2021/QĐ-TTg ngày 18 tháng 02 năm 2021 của Thủ tướng Chính phủ về bãi bỏ các văn bản quy phạm pháp luật do Thủ Tướng Chính phủ ban hành về xác định khu vực cấm, địa điểm cấm và danh mục bí mật nhà nước độ Tuyệt mật, Tối mật;</w:t>
      </w:r>
    </w:p>
    <w:p>
      <w:r>
        <w:t>Theo đề nghị của Giám đốc Công an tỉnh.</w:t>
      </w:r>
    </w:p>
    <w:p>
      <w:r>
        <w:t>QUYẾT ĐỊNH:</w:t>
      </w:r>
    </w:p>
    <w:p>
      <w:r>
        <w:t>Điều 1. Bãi bỏ toàn bộ Quyết định</w:t>
      </w:r>
    </w:p>
    <w:p>
      <w:r>
        <w:t>Bãi bỏ toàn bộ Quyết định số 21/2019/QĐ-UBND ngày 20 tháng 9 năm 2019 của Ủy ban nhân dân tỉnh Hà Giang quy định khu vực cấm, địa điểm cấm trên địa bàn tỉnh Hà Giang.</w:t>
      </w:r>
    </w:p>
    <w:p>
      <w:r>
        <w:t>Lý do: Căn cứ ban hành Quyết định nêu trên đã hết hiệu lực thi hành.</w:t>
      </w:r>
    </w:p>
    <w:p>
      <w:r>
        <w:t>Điều 2. Điều khoản thi hành</w:t>
      </w:r>
    </w:p>
    <w:p>
      <w:r>
        <w:t>1. Quyết định này có hiệu lực thi hành từ ngày 26 tháng 7 năm 2024.</w:t>
      </w:r>
    </w:p>
    <w:p>
      <w:r>
        <w:t>2. Chánh Văn phòng Ủy ban nhân dân tỉnh; Giám đốc Công an tỉnh; Thủ trưởng các sở, ban, ngành; Chủ tịch Ủy ban nhân dân các huyện, thành phố và tổ chức, cá nhân có liên quan chịu trách nhiệm thi hành Quyết định này./.</w:t>
      </w:r>
    </w:p>
    <w:p>
      <w:r>
        <w:t>Nơi nhận:</w:t>
      </w:r>
    </w:p>
    <w:p>
      <w:r>
        <w:t>- Như Điều 2;</w:t>
      </w:r>
    </w:p>
    <w:p>
      <w:r>
        <w:t>- Văn phòng Chính phủ;</w:t>
      </w:r>
    </w:p>
    <w:p>
      <w:r>
        <w:t>- Bộ Công an;</w:t>
      </w:r>
    </w:p>
    <w:p>
      <w:r>
        <w:t>- Bộ Tài chính;</w:t>
      </w:r>
    </w:p>
    <w:p>
      <w:r>
        <w:t>- Cục Kiểm tra văn bản QPPL - Bộ Tư pháp;</w:t>
      </w:r>
    </w:p>
    <w:p>
      <w:r>
        <w:t>- Thường trực Tỉnh ủy;</w:t>
      </w:r>
    </w:p>
    <w:p>
      <w:r>
        <w:t>- Thường trực HĐND tỉnh;</w:t>
      </w:r>
    </w:p>
    <w:p>
      <w:r>
        <w:t>- Ủy ban MTTQ Việt Nam tỉnh;</w:t>
      </w:r>
    </w:p>
    <w:p>
      <w:r>
        <w:t>- Chủ tịch, các PCT UBND tỉnh;</w:t>
      </w:r>
    </w:p>
    <w:p>
      <w:r>
        <w:t>- Văn phòng Tỉnh ủy;</w:t>
      </w:r>
    </w:p>
    <w:p>
      <w:r>
        <w:t>- Văn phòng Đoàn ĐBQH và HĐND;</w:t>
      </w:r>
    </w:p>
    <w:p>
      <w:r>
        <w:t>- CVP, các PCVP UBND tỉnh;</w:t>
      </w:r>
    </w:p>
    <w:p>
      <w:r>
        <w:t>- Sở Tư pháp;</w:t>
      </w:r>
    </w:p>
    <w:p>
      <w:r>
        <w:t>- Các sở, ban, ngành, đoàn thể tỉnh;</w:t>
      </w:r>
    </w:p>
    <w:p>
      <w:r>
        <w:t>- HU, HĐND, UBND các huyện, thành phố;</w:t>
      </w:r>
    </w:p>
    <w:p>
      <w:r>
        <w:t>- Báo Hà Giang, Đài PT&amp;TH tỉnh;</w:t>
      </w:r>
    </w:p>
    <w:p>
      <w:r>
        <w:t>- Cổng thông tin điện tử tỉnh;</w:t>
      </w:r>
    </w:p>
    <w:p>
      <w:r>
        <w:t>- Trung tâm Thông tin - Công báo tỉnh;</w:t>
      </w:r>
    </w:p>
    <w:p>
      <w:r>
        <w:t>- Lưu: VT, NCPC, VHXH, KTTH, Vnpt ioffice.</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