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phân cấp quản lý về an toàn thực phẩm đối với cơ sở sản xuất, kinh doanh thực phẩm không thuộc diện cấp Giấy chứng nhận cơ sở đủ điều kiện an toàn thực phẩm thuộc trách nhiệm quản lý Nhà nước của ngành Công Thương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31/2024/QĐ-UBND</w:t>
      </w:r>
    </w:p>
    <w:p>
      <w:r>
        <w:t>An Giang, ngày 30 tháng 8 năm 2024</w:t>
      </w:r>
    </w:p>
    <w:p>
      <w:r>
        <w:t>QUYẾT ĐỊNH</w:t>
      </w:r>
    </w:p>
    <w:p>
      <w:r>
        <w:t>PHÂN CẤP QUẢN LÝ VỀ AN TOÀN THỰC PHẨM ĐỐI VỚI CƠ SỞ SẢN XUẤT, KINH DOANH THỰC PHẨM KHÔNG THUỘC DIỆN CẤP GIẤY CHỨNG NHẬN CƠ SỞ ĐỦ ĐIỀU KIỆN AN TOÀN THỰC PHẨM THUỘC TRÁCH NHIỆM QUẢN LÝ NHÀ NƯỚC CỦA NGÀNH CÔNG THƯƠNG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Căn cứ Thông tư số 15/2023/TT-BCT ngày 30 tháng 6 năm 2023 của Bộ trưởng Bộ Công Thương sửa đổi, bổ sung một số thông tư của Bộ trưởng Bộ Công Thương hướng dẫn chức năng, nhiệm vụ, quyền hạn của Sở Công Thương;</w:t>
      </w:r>
    </w:p>
    <w:p>
      <w:r>
        <w:t>Theo đề nghị của Giám đốc Sở Công Thương tại Tờ trình số 221/TTr-SCT ngày 13 tháng 6 năm 2024.</w:t>
      </w:r>
    </w:p>
    <w:p>
      <w:r>
        <w:t>QUYẾT ĐỊNH:</w:t>
      </w:r>
    </w:p>
    <w:p>
      <w:r>
        <w:t>Điều 1. Nội dung phân cấp</w:t>
      </w:r>
    </w:p>
    <w:p>
      <w:r>
        <w:t>1. Phân cấp cho Sở Công Thương quản lý về an toàn thực phẩm đối với cơ sở sản xuất, kinh doanh thực nhầm không thuộc diện cấp Giấy chứng nhận cơ sở đủ điều kiện an toàn thực phẩm thuộc trách nhiệm quản lý nhà nước của ngành Công Thương được quy định tại điểm k khoản 1 Điều 12 của Nghị định số 15/2018/NĐ-CP ngày 02 tháng 02 năm 2018 của Chính phủ quy định chi tiết thi hành một số điều của Luật An toàn thực phẩm trên địa bàn tỉnh An Giang.</w:t>
      </w:r>
    </w:p>
    <w:p>
      <w:r>
        <w:t>2. Phân cấp cho Ủy ban nhân dân huyện, thị xã, thành phố quản lý về an toàn thực phẩm đối với cơ sở sản xuất, kinh doanh thực phẩm không thuộc diện Cấp Giấy chứng nhận cơ sở đủ điều kiện an toàn thực phẩm thuộc trách nhiệm quản lý nhà nước của ngành Công Thương được quy định tại điểm b, d, đ, e khoản 1 Điều 12 của Nghị định số 15/2018/NĐ-CP trên địa bàn huyện, thị xã, thành phố.</w:t>
      </w:r>
    </w:p>
    <w:p>
      <w:r>
        <w:t>Điều 2. Tổ chức thực hiện</w:t>
      </w:r>
    </w:p>
    <w:p>
      <w:r>
        <w:t>1. Sở Công Thương, Ủy ban nhân dân huyện, thị xã, thành phố tổ chức triển khai thực hiện, tuyên truyền, phổ biến Quyết định này đến các cơ sở sản xuất, kinh doanh thực phẩm không thuộc diện cấp Giấy chứng nhận cơ sở đủ điều kiện an toàn thực phẩm thuộc trách nhiệm quản lý nhà nước của ngành Công Thương trên địa bàn tỉnh An Giang theo phân cấp quản lý.</w:t>
      </w:r>
    </w:p>
    <w:p>
      <w:r>
        <w:t>2. Trong quá trình tổ chức thực hiện, nếu có phát sinh khó khăn, vướng mắc, các cơ quan, đơn vị phản hồi bằng văn bản về Sở Công Thương để tổng hợp, báo cáo Ủy ban nhân dân tỉnh xem xét, quyết định việc điều chỉnh, sửa đổi, bổ sung Quyết định này cho phù hợp với nhu cầu thực tiễn và quy định của pháp luật hiện hành.</w:t>
      </w:r>
    </w:p>
    <w:p>
      <w:r>
        <w:t>Điều 3. Điều khoản thi hành</w:t>
      </w:r>
    </w:p>
    <w:p>
      <w:r>
        <w:t>1. Quyết định này có hiệu lực thi hành từ ngày 10 tháng 9 năm 2024.</w:t>
      </w:r>
    </w:p>
    <w:p>
      <w:r>
        <w:t>2. Quyết định này bãi bỏ Quyết định số 55/2016/QĐ-UBND ngày 31 tháng 8 năm 2016 của Ủy ban nhân dân tỉnh An Giang phân công, phân cấp quản lý an toàn thực phẩm đối với cơ sở sản xuất thực phẩm nhỏ lẻ thuộc trách nhiệm quản lý nhà nước của Bộ Công Thương trên địa bàn tỉnh An Giang.</w:t>
      </w:r>
    </w:p>
    <w:p>
      <w:r>
        <w:t>Điều 4.  Chánh Văn phòng Ủy ban nhân dân tỉnh, Giám đốc Sở Công Thương, Thủ trưởng các sở, ban, ngành cấp tỉnh, Chủ tịch Ủy ban nhân dân các huyện, thị xã, thành phố và các tổ chức, cá nhân có liên quan chịu trách nhiệm thi hành Quyết định này./.</w:t>
      </w:r>
    </w:p>
    <w:p>
      <w:r>
        <w:t>Nơi nhận:</w:t>
      </w:r>
    </w:p>
    <w:p>
      <w:r>
        <w:t>- Như Điều 4;</w:t>
      </w:r>
    </w:p>
    <w:p>
      <w:r>
        <w:t>- Bộ Công Thương (b/c);</w:t>
      </w:r>
    </w:p>
    <w:p>
      <w:r>
        <w:t>- Vụ Pháp chế, Vụ KHCN - Bộ Công Thương;</w:t>
      </w:r>
    </w:p>
    <w:p>
      <w:r>
        <w:t>- Cục Kiểm tra văn bản QPPL - Bộ Tư pháp;</w:t>
      </w:r>
    </w:p>
    <w:p>
      <w:r>
        <w:t>- UBND tỉnh: CT và các PCT (b/c);</w:t>
      </w:r>
    </w:p>
    <w:p>
      <w:r>
        <w:t>- Các sở: CT, NN&amp;PTNT, YT, TP;</w:t>
      </w:r>
    </w:p>
    <w:p>
      <w:r>
        <w:t>- UBND các huyện, thị xã, thành phố;</w:t>
      </w:r>
    </w:p>
    <w:p>
      <w:r>
        <w:t>- VPUBND tỉnh: LĐVP và P.HCTC, P.TH, P.KTN, TT.CB-TH;</w:t>
      </w:r>
    </w:p>
    <w:p>
      <w:r>
        <w:t>- Lưu: VT.</w:t>
      </w:r>
    </w:p>
    <w:p>
      <w:r>
        <w:t>TM. ỦY BAN NHÂN DÂN</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