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chức năng, nhiệm vụ, quyền hạn và cơ cấu tổ chức của Sở Giao thông vận tải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31/2023/QĐ-UBND</w:t>
      </w:r>
    </w:p>
    <w:p>
      <w:r>
        <w:t>Bà Rịa - Vũng Tàu, ngày 06 tháng 7 năm 2023</w:t>
      </w:r>
    </w:p>
    <w:p>
      <w:r>
        <w:t>QUYẾT ĐỊNH</w:t>
      </w:r>
    </w:p>
    <w:p>
      <w:r>
        <w:t>QUY ĐỊNH CHỨC NĂNG, NHIỆM VỤ, QUYỀN HẠN VÀ CƠ CẤU TỔ CHỨC CỦA SỞ GIAO THÔNG VẬN TẢI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15/2021/TT-BGTVT ngày 30 tháng 7 năm 2022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2201/TTr-SGTVT ngày 24 tháng 5 năm 2023 về dự thảo Quyết định quy định vị trí, chức năng, nhiệm vụ, quyền hạn và cơ cấu tổ chức của Sở Giao thông vận tải tỉnh Bà Rịa - Vũng Tàu và đề nghị của Giám đốc Sở Nội vụ tại Tờ trình số 341/TTr-SNV ngày 13 tháng 6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Giao thông vận tải tỉnh Bà Rịa - Vũng Tàu.</w:t>
      </w:r>
    </w:p>
    <w:p>
      <w:r>
        <w:t>2. Đối tượng áp dụng</w:t>
      </w:r>
    </w:p>
    <w:p>
      <w:r>
        <w:t>Quyết định này áp dụng đối với Sở Giao thông vận tải, các phòng chuyên môn nghiệp vụ thuộc Sở Giao thông vận tải; các đơn vị sự nghiệp công lập trực thuộc Sở Giao thông vận tải và các cơ quan, đơn vị, tổ chức, cá nhân có liên quan.</w:t>
      </w:r>
    </w:p>
    <w:p>
      <w:r>
        <w:t>Điều 2.  Vị trí, chức năng</w:t>
      </w:r>
    </w:p>
    <w:p>
      <w:r>
        <w:t>1. Sở Giao thông vận tải là cơ quan chuyên môn thuộc Ủy ban nhân dân tỉnh Bà Rịa - Vũng Tàu,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tỉnh.</w:t>
      </w:r>
    </w:p>
    <w:p>
      <w:r>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
        <w:t>Điều 3.  Nhiệm vụ và quyền hạn</w:t>
      </w:r>
    </w:p>
    <w:p>
      <w:r>
        <w:t>Thực hiện nhiệm vụ, quyền hạn theo quy định của Điều 4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và thực hiện các nhiệm vụ, quyền hạn về quản lý nhà nước đối với cảng biển, dịch vụ hậu cầu cảng và phát triển hạ tầng giao thông thuộc thẩm quyền của Ủy ban nhân dân tỉnh theo quy định của pháp luật, cụ thể như sau:</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
        <w:t>b) Dự thảo quyết định việc phân cấp, ủy quyền nhiệm vụ quản lý nhà nước về giao thông vận tải cho Sở Giao thông vận tải, Ủy ban nhân dân cấp huyện;</w:t>
      </w:r>
    </w:p>
    <w:p>
      <w:r>
        <w:t>c) Dự thảo quyết định quy định cụ thể chức năng, nhiệm vụ, quyền hạn và cơ cấu tổ chức của Sở Giao thông vận tải; dự thảo quyết định quy định chức năng, nhiệm vụ, quyền hạn và cơ cấu tổ chức của chi cục thuộc Sở Giao thông vận tải (nếu có);</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tỉnh.</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Giao thông vận tải và đơn vị sự nghiệp công lập thuộc chi cục và tương đương thuộc Sở Giao thông vận tải (nếu có);</w:t>
      </w:r>
    </w:p>
    <w:p>
      <w:r>
        <w:t>c) Quyết định xếp hạng các đơn vị sự nghiệp, dịch vụ công lập do Sở Giao thông vận tải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Quản lý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
        <w:t>14. Quy định chức năng, nhiệm vụ, quyền hạn của các tổ chức thuộc Sở Giao thông vận tải theo thẩm quyền và quy định của pháp luật.</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16. Quản lý và chịu trách nhiệm về tài chính, tài sản được giao theo quy định của pháp luật và theo sự phân công hoặc ủy quyền của Ủy ban nhân dân tỉnh.</w:t>
      </w:r>
    </w:p>
    <w:p>
      <w:r>
        <w:t>17. Thực hiện công tác thông tin, báo cáo định kỳ và đột xuất về tình hình thực hiện nhiệm vụ được giao với Ủy ban nhân dân tỉnh và Bộ Giao thông vận tải, Ủy ban An toàn giao thông Quốc gia.</w:t>
      </w:r>
    </w:p>
    <w:p>
      <w:r>
        <w:t>18. Tham mưu, giúp Ủy ban nhân dân tỉnh thực hiện công tác quản lý nhà nước về lĩnh vực: Cảng biển, dịch vụ hậu cần cảng; đường hàng không, đường bộ cao tốc và đường sắt... trên địa bàn tỉnh thuộc thẩm quyền của Ủy ban nhân dân tỉnh theo quy định của pháp luật.</w:t>
      </w:r>
    </w:p>
    <w:p>
      <w:r>
        <w:t>19. Thực hiện các nhiệm vụ khác do Ủy ban nhân dân, Chủ tịch Ủy ban nhân dân tỉnh giao và theo quy định của pháp luật.</w:t>
      </w:r>
    </w:p>
    <w:p>
      <w:r>
        <w:t>Điều 4.  Cơ cấu tổ chức và biên chế</w:t>
      </w:r>
    </w:p>
    <w:p>
      <w:r>
        <w:t>1. Lãnh đạo Sở</w:t>
      </w:r>
    </w:p>
    <w:p>
      <w:r>
        <w:t>a) Sở Giao thông vận tải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Các phòng chuyên môn, nghiệp vụ:</w:t>
      </w:r>
    </w:p>
    <w:p>
      <w:r>
        <w:t>Phòng Kế hoạch - Tài chính;</w:t>
      </w:r>
    </w:p>
    <w:p>
      <w:r>
        <w:t>Phòng Quản lý Kết cấu hạ tầng và Chất lượng công trình giao thông;</w:t>
      </w:r>
    </w:p>
    <w:p>
      <w:r>
        <w:t>Phòng Quản lý Vận tải, Phương tiện và Người lái;</w:t>
      </w:r>
    </w:p>
    <w:p>
      <w:r>
        <w:t>Phòng Quản lý Cảng biển, dịch vụ hậu cần cảng và phát triển hạ tầng giao thông.</w:t>
      </w:r>
    </w:p>
    <w:p>
      <w:r>
        <w:t>d) Các cơ quan, tổ chức trực thuộc</w:t>
      </w:r>
    </w:p>
    <w:p>
      <w:r>
        <w:t>Ban Quản lý bảo trì và Kiểm định chất lượng công trình giao thông tỉnh Bà Rịa - Vũng Tàu;</w:t>
      </w:r>
    </w:p>
    <w:p>
      <w:r>
        <w:t>Trung tâm Đăng kiểm phương tiện giao thông vận tải tỉnh Bà Rịa - Vũng Tàu;</w:t>
      </w:r>
    </w:p>
    <w:p>
      <w:r>
        <w:t>Trường Trung cấp Nghề Giao thông vận tải tỉnh Bà Rịa - Vũng Tàu;</w:t>
      </w:r>
    </w:p>
    <w:p>
      <w:r>
        <w:t>Công ty Dịch vụ Bến xe tỉnh Bà Rịa - Vũng Tàu;</w:t>
      </w:r>
    </w:p>
    <w:p>
      <w:r>
        <w:t>Ban Quản lý bến xe ô tô khách huyện Châu Đức;</w:t>
      </w:r>
    </w:p>
    <w:p>
      <w:r>
        <w:t>Cảng vụ Đường thủy nội địa tỉnh Bà Rịa - Vũng Tàu.</w:t>
      </w:r>
    </w:p>
    <w:p>
      <w:r>
        <w:t>3. Biên chế công chức và số lượng người làm việc (biên chế viên chức) thuộc Sở</w:t>
      </w:r>
    </w:p>
    <w:p>
      <w:r>
        <w:t>a)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b) Căn cứ chức năng, nhiệm vụ, cơ cấu tổ chức và danh mục vị trí việc làm được cấp có thẩm quyền phê duyệt, hằng năm Sở Giao thông vận tải xây dựng kế hoạch biên chế công chức, biên chế viên chức trình Ủy ban nhân dân tỉnh để trình cấp có thẩm quyền xem xét, quyết định theo quy định của pháp luật.</w:t>
      </w:r>
    </w:p>
    <w:p>
      <w:r>
        <w:t>Điều 5.  Hiệu lực thi hành</w:t>
      </w:r>
    </w:p>
    <w:p>
      <w:r>
        <w:t>1. Quyết định này có hiệu lực thi hành từ ngày 16 tháng 7 năm 2023.</w:t>
      </w:r>
    </w:p>
    <w:p>
      <w:r>
        <w:t>2. Quyết định số 2292/QĐ-UBND ngày 12 tháng 8 năm 2022 của Ủy ban nhân dân tỉnh Bà Rịa - Vũng Tàu về việc quy định vị trí, chức năng, nhiệm vụ, quyền hạn và cơ cấu tổ chức của Sở Giao thông vận tải tỉnh Bà Rịa - Vũng Tàu hết hiệu lực thi hành từ ngày Quyết định này có hiệu lực.</w:t>
      </w:r>
    </w:p>
    <w:p>
      <w:r>
        <w:t>Điều 6.  Tổ chức thực hiện</w:t>
      </w:r>
    </w:p>
    <w:p>
      <w:r>
        <w:t>Chánh Văn phòng Ủy ban nhân dân tỉnh, Giám đốc Sở Giao thông vận tải, Giám đốc Sở Nội vụ; Giám đốc Sở Tư pháp, Chủ tịch Ủy ban nhân dân các huyện, thị xã, thành phố; Thủ trưởng các cơ quan, đơn vị và tổ chức, cá nhân có liên quan chịu trách nhiệm thi hành Quyết định này./.</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