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Định mức kinh tế - kỹ thuật hoạt động báo in, báo điện tử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 Ỉ NH LONG AN</w:t>
      </w:r>
    </w:p>
    <w:p>
      <w:r>
        <w:t>-------</w:t>
      </w:r>
    </w:p>
    <w:p>
      <w:r>
        <w:t>CỘNG HÒA XÃ HỘI CHỦ NGHĨA VIỆT NAM</w:t>
      </w:r>
    </w:p>
    <w:p>
      <w:r>
        <w:t>Độc lập - Tự do - Hạnh phúc</w:t>
      </w:r>
    </w:p>
    <w:p>
      <w:r>
        <w:t>---------------</w:t>
      </w:r>
    </w:p>
    <w:p>
      <w:r>
        <w:t>Số:  31 /2023/QĐ-UBND</w:t>
      </w:r>
    </w:p>
    <w:p>
      <w:r>
        <w:t>Long An, ngày  03  tháng 8 năm 2023</w:t>
      </w:r>
    </w:p>
    <w:p>
      <w:r>
        <w:t>QUYẾT ĐỊNH</w:t>
      </w:r>
    </w:p>
    <w:p>
      <w:r>
        <w:t>BAN HÀNH ĐỊNH MỨC KINH TẾ - KỸ THUẬT HOẠT ĐỘNG BÁO IN, BẢO ĐIỆN TỬ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03/2018/TT-BTTTT ngày 20/4/2018 của Bộ trưởng Bộ Thông tin Truyền thông ban hành định mức kinh tế - kỹ thuật về sản xuất chương trình truyền hình;</w:t>
      </w:r>
    </w:p>
    <w:p>
      <w:r>
        <w:t>Căn cứ Thông tư số 09/2020/TT-BTTTT ngày 24/4/2020 của Bộ trưởng Bộ Thông tin Truyền thông ban hành định mức kinh tế - kỹ thuật về sản xuất chương trình phát thanh;</w:t>
      </w:r>
    </w:p>
    <w:p>
      <w:r>
        <w:t>Căn cứ Thông tư số 18/2021/TT-BTTTT ngày 30/11/2021 của Bộ trưởng Bộ Thông tin Truyền thông ban hành định mức kinh tế - kỹ thuật hoạt động báo in, báo điện tử;</w:t>
      </w:r>
    </w:p>
    <w:p>
      <w:r>
        <w:t>Thực hiện Quyết định số 197/QĐ-UBND ngày 10/01/2022 của UBND tỉnh triển khai thực hiện Nghị quyết số 105/NQ-HĐND ngày 09/12/2021 của HĐND tỉnh về việc ban hành danh mục dịch vụ sự nghiệp công sử dụng ngân sách nhà nước thuộc lĩnh vực Thông tin và Truyền thông;</w:t>
      </w:r>
    </w:p>
    <w:p>
      <w:r>
        <w:t>Theo đề nghị của Giám đốc Sở Thông tin và Truyền thông tại Tờ trình số 1355/TTr-STTTT ngày 14/7/2023.</w:t>
      </w:r>
    </w:p>
    <w:p>
      <w:r>
        <w:t>QUYẾT ĐỊNH:</w:t>
      </w:r>
    </w:p>
    <w:p>
      <w:r>
        <w:t>Điều 1.  Ban hành kèm theo Quyết định này định mức kinh tế - kỹ thuật hoạt động báo in, báo điện tử trên địa bàn tỉnh Long An.</w:t>
      </w:r>
    </w:p>
    <w:p>
      <w:r>
        <w:t>Điều 2.  Giao Sở Thông tin và Truyền thông chủ trì, phối hợp với các sở, ngành tỉnh, UBND các huyện, thị xã, thành phố và các tổ chức, cá nhân có liên quan triển khai, theo dõi, đôn đốc, kiểm tra, hướng dẫn việc thực hiện Quyết định này.</w:t>
      </w:r>
    </w:p>
    <w:p>
      <w:r>
        <w:t>Quyết định này có hiệu lực thi hành kể từ ngày 15 tháng 8 năm 2023.</w:t>
      </w:r>
    </w:p>
    <w:p>
      <w:r>
        <w:t>Điều 3.  Chánh Văn phòng UBND tỉnh; Giám đốc Sở Thông tin và Truyền thông; Tổng Biên tập Báo Long An; Thủ trưởng các sở, ngành tỉnh; Chủ tịch UBND các huyện, thị xã, thành phố và các tổ chức, cá nhân có liên quan chịu trách nhiệm thi hành quyết định này./.</w:t>
      </w:r>
    </w:p>
    <w:p>
      <w:r>
        <w:t>Nơi nhận:</w:t>
      </w:r>
    </w:p>
    <w:p>
      <w:r>
        <w:t>- Như Điều 3;</w:t>
      </w:r>
    </w:p>
    <w:p>
      <w:r>
        <w:t>- Bộ Thông tin và Truyền thông (báo cáo);</w:t>
      </w:r>
    </w:p>
    <w:p>
      <w:r>
        <w:t>- Cục KSTTHC - Văn phòng Chính phủ;</w:t>
      </w:r>
    </w:p>
    <w:p>
      <w:r>
        <w:t>- Cục KTVBQPPL - Bộ Tư pháp;</w:t>
      </w:r>
    </w:p>
    <w:p>
      <w:r>
        <w:t>- TT.TU; TT.HĐND tỉnh (b/c);</w:t>
      </w:r>
    </w:p>
    <w:p>
      <w:r>
        <w:t>- CT, các PCT.UBND tỉnh;</w:t>
      </w:r>
    </w:p>
    <w:p>
      <w:r>
        <w:t>- Ban Thường trực UBMTTQVN tỉnh;</w:t>
      </w:r>
    </w:p>
    <w:p>
      <w:r>
        <w:t>- Ban Tuyên giáo Tỉnh ủy;</w:t>
      </w:r>
    </w:p>
    <w:p>
      <w:r>
        <w:t>- Ban VH-XH HĐND tỉnh;</w:t>
      </w:r>
    </w:p>
    <w:p>
      <w:r>
        <w:t>- CVP, các PCVP.UBND tỉnh;</w:t>
      </w:r>
    </w:p>
    <w:p>
      <w:r>
        <w:t>- Cổng thông tin điện tử tỉnh;</w:t>
      </w:r>
    </w:p>
    <w:p>
      <w:r>
        <w:t>- Trung tâm PVHCC tỉnh;</w:t>
      </w:r>
    </w:p>
    <w:p>
      <w:r>
        <w:t>- Phòng VHXH;</w:t>
      </w:r>
    </w:p>
    <w:p>
      <w:r>
        <w:t>- Lưu: VT, STTTT, lvt.</w:t>
      </w:r>
    </w:p>
    <w:p>
      <w:r>
        <w:t>TM. ỦY BAN NHÂN DÂN</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