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3067/QĐ-UBND năm 2023 phê duyệt Quy trình nội bộ giải quyết thủ tục hành chính lĩnh vực hộ tịch thuộc thẩm quyền giải quyết của Sở Tư pháp, Ủy ban nhân dân cấp huyện,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3067 /QĐ-UBN D</w:t>
      </w:r>
    </w:p>
    <w:p>
      <w:r>
        <w:t>Khánh Hòa , ngày  11  tháng  12 n ăm 2023</w:t>
      </w:r>
    </w:p>
    <w:p>
      <w:r>
        <w:t>QUYẾT ĐỊNH</w:t>
      </w:r>
    </w:p>
    <w:p>
      <w:r>
        <w:t>VỀ VIỆC PHÊ DUYỆT QUY TRÌNH NỘI BỘ GIẢI QUYẾT THỦ TỤC HÀNH CHÍNH LĨNH VỰC HỘ TỊCH THUỘC THẨM QUYỀN GIẢI QUYẾT CỦA SỞ TƯ PHÁP, UBND CẤP HUYỆN, UBND CẤP XÃ TRÊN ĐỊA  B ÀN TỈNH KHÁNH HÒA</w:t>
      </w:r>
    </w:p>
    <w:p>
      <w:r>
        <w:t>CHỦ TỊCH ỦY BAN NHÂN DÂN TỈNH KHÁNH HÒA</w:t>
      </w:r>
    </w:p>
    <w:p>
      <w:r>
        <w:t>Căn cứ Luật Tổ chức ch í nh quyền địa phư ơn g ngày 19/6/2015;</w:t>
      </w:r>
    </w:p>
    <w:p>
      <w:r>
        <w:t>Căn cứ Luật sửa đổi, bổ sung một số điều của Luật Tổ chức Chính phủ và Luật Tổ chức ch í nh quyền địa ph ư ơng ngày 22/11/2019;</w:t>
      </w:r>
    </w:p>
    <w:p>
      <w:r>
        <w:t>Căn cứ Nghị định số 6 1 /2018/NĐ-CP ngày 23/4/2018 của Chính phủ v ề   thực hiện cơ chế một cửa, một cửa liên thông trong gi  ả i quyết thủ tục hành chính;</w:t>
      </w:r>
    </w:p>
    <w:p>
      <w:r>
        <w:t>Căn cứ Nghị định số 107/202 1 /NĐ-CP ngày 06/12/2021 của Chính phủ về việc sửa đ ổ i, bổ sung một số điều của Nghị định số 6 1/ 20 1 8/NĐ-CP ngày 23/4/20/8 của Ch í nh ph ủ  về thực hiện cơ chế một cửa, một c ử a liên thông trong gi ả i quyết thủ tục hành chính;</w:t>
      </w:r>
    </w:p>
    <w:p>
      <w:r>
        <w:t>Căn cứ Thông tư số 01/2018/TT-VPCP ngày 23/11/2018 của Văn phòng Ch í nh ph ủ   hướng dẫn thi hành một số quy   đị nh của Nghị định s ố  61/2018/NĐ-CP ngày 23/4/2018 của Chính phủ về thực hiện cơ chế một c ử a, một cửa liên th ô ng trong giải quyết thủ tục hành chính;</w:t>
      </w:r>
    </w:p>
    <w:p>
      <w:r>
        <w:t>Theo  đ ề nghị của Giám đốc S ở  Tư pháp tại Tờ trình số 2165/LTr-STP ngày 17/11/2023.</w:t>
      </w:r>
    </w:p>
    <w:p>
      <w:r>
        <w:t>QUYẾT ĐỊNH:</w:t>
      </w:r>
    </w:p>
    <w:p>
      <w:r>
        <w:t>Điều 1.  Phê duyệt kèm theo Quyết định này Quy tr ì nh nội bộ gi ả i quyết thủ tục hành chính lĩnh vực Hộ tịch thuộc th ẩ m quy ề n giải quy ế t của Sở Tư pháp,  UBND  cấp huyện, UBND cấp xã trên địa bàn tỉnh Khánh Hòa  đ ược c ô ng b ố  tại Quyết định số 2677/ Q Đ-UBND ngày 08/11/2023 của Chủ tịch Ủy ban nhân dân tỉnh Khánh  H òa.</w:t>
      </w:r>
    </w:p>
    <w:p>
      <w:r>
        <w:t>Điều 2.  Quyết định này có hiệu lực thi hành kể từ ngày ký và b ã i b ỏ  các quy tr ì nh nội bộ gi ả i quyết thủ tục hành chính tại Quyết định số 1437/QĐ-UBND ngày 26/6/2023 của Ch ủ  tịch UBND tỉnh Khánh  H òa về việc phê duyệt Quy tr ì nh nội bộ gi ả i quyết thủ tục hành chính lĩnh vực  H ộ tịch thuộc thẩm quyền gi ả i quyết của S ở  Tư pháp, UBND cấp hu y ện, UBN D  cấp xã trên địa bàn tỉnh Khánh Hòa.</w:t>
      </w:r>
    </w:p>
    <w:p>
      <w:r>
        <w:t>Điều 3.  Chánh Văn phòng  Ủ y ban nhân dân tỉnh, Giám đốc S ở  Tư pháp; Chủ tịch Ủy ban nh â n d â n các huyện, thị xã, thành phố; Chủ tịch Ủy ban nhân dân các xã, phường, thị trấn và các tổ chức, cá nhân c ó  liên quan chịu trách nhiệm thi hành Quyết định này./ .</w:t>
      </w:r>
    </w:p>
    <w:p>
      <w:r>
        <w:t>Nơi nhận:</w:t>
      </w:r>
    </w:p>
    <w:p>
      <w:r>
        <w:t>- Như Điều 3 (VB Đ T);</w:t>
      </w:r>
    </w:p>
    <w:p>
      <w:r>
        <w:t>- Cục Kiểm so á t T T HC (VPCP);</w:t>
      </w:r>
    </w:p>
    <w:p>
      <w:r>
        <w:t>- Ban Pháp chế  HĐND  t ỉ nh;</w:t>
      </w:r>
    </w:p>
    <w:p>
      <w:r>
        <w:t>-  C ổ ng TTĐT t ỉ nh,  C ổng TTĐ T  CCHC t ỉ nh;</w:t>
      </w:r>
    </w:p>
    <w:p>
      <w:r>
        <w:t>- Trung tâm Phục vụ HCC  tỉ nh;</w:t>
      </w:r>
    </w:p>
    <w:p>
      <w:r>
        <w:t>- Trung tâm C ô ng báo;</w:t>
      </w:r>
    </w:p>
    <w:p>
      <w:r>
        <w:t>- Lưu: VT, PT, HL ,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