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3062/QĐ-UBND năm 2024 phê duyệt sửa đổi Quy trình thực hiện dịch vụ công trực tuyến trong lĩnh vực Tổ chức phi Chính phủ thuộc thẩm quyền giải quyết của Ủy ban nhân dân tỉnh và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3062 / QĐ -UBND</w:t>
      </w:r>
    </w:p>
    <w:p>
      <w:r>
        <w:t>Quảng Bình, ngày  04  tháng  11  năm 202 4</w:t>
      </w:r>
    </w:p>
    <w:p>
      <w:r>
        <w:t>QUYẾT ĐỊNH</w:t>
      </w:r>
    </w:p>
    <w:p>
      <w:r>
        <w:t>PHÊ DUYỆT SỬA ĐỔI QUY TRÌNH THỰC HIỆN DỊCH VỤ CÔNG TRỰC TUYẾN TRONG LĨNH VỰC TỔ CHỨC PHI CHÍNH PHỦ THUỘC THẨM QUYỀN GIẢI QUYẾT CỦA UBND TỈNH VÀ SỞ NỘI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 ử ;</w:t>
      </w:r>
    </w:p>
    <w:p>
      <w:r>
        <w:t>Căn cứ Thông tư số 01/201 8/TT -VPCP ngày 23/11/2018 của Văn phòng Chính phủ hư ớ ng d ẫ 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 ă 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1658/TTr-SNV ngày 29/8/2024 và đề nghị của Chánh Văn phòng UBND tỉnh.</w:t>
      </w:r>
    </w:p>
    <w:p>
      <w:r>
        <w:t>QUYẾT ĐỊNH</w:t>
      </w:r>
    </w:p>
    <w:p>
      <w:r>
        <w:t>Điều 1.  Phê duyệt kèm theo Quyết định này mười bảy (17) quy trình thực hiện dịch vụ công trực tuyến được sửa đổi trong lĩnh vực Tổ chức phi Chính phủ thuộc thẩm quyền giải quyết của UBND tỉnh và Sở Nội vụ tỉnh Quảng Bình.</w:t>
      </w:r>
    </w:p>
    <w:p>
      <w:r>
        <w:t>Điều 2.  Trên cơ sở các dịch vụ công trực tuyến đã được phê duyệt, Văn phòng UBND tỉnh, Sở Nội vụ,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Nội vụ kèm theo dịch vụ công trực tuyến được cung cấp để tổ chức, cá nhân liên hệ khi cần được hướng dẫn, hỗ trợ.</w:t>
      </w:r>
    </w:p>
    <w:p>
      <w:r>
        <w:t>3. Văn phòng UBND tỉnh, Sở Nội vụ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VP  UBND tỉnh: LĐVP, Phòng  NCVX,  Bộ phận 1 cửa tại TTPVHCC;</w:t>
      </w:r>
    </w:p>
    <w:p>
      <w:r>
        <w:t>- Lưu:  VT, TDNV,  KSTTHC.</w:t>
      </w:r>
    </w:p>
    <w:p>
      <w:r>
        <w:t>KT. CHỦ TỊCH</w:t>
      </w:r>
    </w:p>
    <w:p>
      <w:r>
        <w:t>PHÓ CHỦ TỊCH</w:t>
      </w:r>
    </w:p>
    <w:p>
      <w:r>
        <w:t>Đoàn Ngọc Lâm</w:t>
      </w:r>
    </w:p>
    <w:p>
      <w:r>
        <w:t>PHỤ LỤC</w:t>
      </w:r>
    </w:p>
    <w:p>
      <w:r>
        <w:t>QUY TRÌNH THỰC HIỆN DỊCH VỤ CÔNG TRỰC TUYẾN TRONG LĨNH VỰC TỔ CHỨC PHI CHÍNH PHỦ THUỘC THẨM QUYỀN GIẢI QUYẾT CỦA UBND TỈNH VÀ SỞ NỘI VỤ TỈNH QUẢNG BÌNH</w:t>
      </w:r>
    </w:p>
    <w:p>
      <w:r>
        <w:t>(Kèm theo Quyết định số  3062 /QĐ-UBND ngày  04  tháng  11  năm 2024 của Chủ tịch UBND tỉnh Quảng Bình)</w:t>
      </w:r>
    </w:p>
    <w:p>
      <w:r>
        <w:t>Phần I</w:t>
      </w:r>
    </w:p>
    <w:p>
      <w:r>
        <w:t>DANH MỤC DỊCH VỤ CÔNG TRỰC TUYẾN</w:t>
      </w:r>
    </w:p>
    <w:p>
      <w:r>
        <w:t>STT</w:t>
      </w:r>
    </w:p>
    <w:p>
      <w:r>
        <w:t>Tên dịch vụ công</w:t>
      </w:r>
    </w:p>
    <w:p>
      <w:r>
        <w:t>Áp dụng thay thế</w:t>
      </w:r>
    </w:p>
    <w:p>
      <w:r>
        <w:t>Mức độ dịch vụ công</w:t>
      </w:r>
    </w:p>
    <w:p>
      <w:r>
        <w:t>Mã số TTHC trên cổng dịch vụ công quốc gia</w:t>
      </w:r>
    </w:p>
    <w:p>
      <w:r>
        <w:t>S ố  trang</w:t>
      </w:r>
    </w:p>
    <w:p>
      <w:r>
        <w:t>1</w:t>
      </w:r>
    </w:p>
    <w:p>
      <w:r>
        <w:t>Thủ tục thành lập hội (cấp tỉnh)</w:t>
      </w:r>
    </w:p>
    <w:p>
      <w:r>
        <w:t>Quy trình số: 08-TCBM, Quyết định số 2290/QĐ-UBND ngày 09/7/2019 của UBND tỉnh</w:t>
      </w:r>
    </w:p>
    <w:p>
      <w:r>
        <w:t>DVC trực tuyến toàn trình</w:t>
      </w:r>
    </w:p>
    <w:p>
      <w:r>
        <w:t>2.001481.000.00.00.H46</w:t>
      </w:r>
    </w:p>
    <w:p>
      <w:r>
        <w:t>04</w:t>
      </w:r>
    </w:p>
    <w:p>
      <w:r>
        <w:t>2</w:t>
      </w:r>
    </w:p>
    <w:p>
      <w:r>
        <w:t>Thủ tục phê duyệt điều lệ hội (cấp tỉnh)</w:t>
      </w:r>
    </w:p>
    <w:p>
      <w:r>
        <w:t>Quy trình số: 02.TCPCP-SNV, Quyết định số 2632/QĐ-UBND ngày 18/8/2021 của UBND tỉnh</w:t>
      </w:r>
    </w:p>
    <w:p>
      <w:r>
        <w:t>DVC trực tuyến toàn trình</w:t>
      </w:r>
    </w:p>
    <w:p>
      <w:r>
        <w:t>1 .003960.000.00.00.H46</w:t>
      </w:r>
    </w:p>
    <w:p>
      <w:r>
        <w:t>19</w:t>
      </w:r>
    </w:p>
    <w:p>
      <w:r>
        <w:t>3</w:t>
      </w:r>
    </w:p>
    <w:p>
      <w:r>
        <w:t>Thủ tục chia, tách; sáp nhập; hợp nhất hội (cấp tỉnh)</w:t>
      </w:r>
    </w:p>
    <w:p>
      <w:r>
        <w:t>Quy trình số: 03.TCPCP-SNV, Quyết định số 2632/QĐ-UBND ngày 18/8/2021 của UBND tỉnh</w:t>
      </w:r>
    </w:p>
    <w:p>
      <w:r>
        <w:t>DVC trực tuyến toàn trình</w:t>
      </w:r>
    </w:p>
    <w:p>
      <w:r>
        <w:t>2.001688.000.00.00.H46</w:t>
      </w:r>
    </w:p>
    <w:p>
      <w:r>
        <w:t>33</w:t>
      </w:r>
    </w:p>
    <w:p>
      <w:r>
        <w:t>4</w:t>
      </w:r>
    </w:p>
    <w:p>
      <w:r>
        <w:t>Thủ tục cho phép hội đặt văn phòng đại diện cấp tỉnh</w:t>
      </w:r>
    </w:p>
    <w:p>
      <w:r>
        <w:t>Quy trình số: 09.TCPCP-SNV, Quyết định số 2632/QĐ-UBND ngày 18/8/2021 của UBND tỉnh</w:t>
      </w:r>
    </w:p>
    <w:p>
      <w:r>
        <w:t>DVC trực tuyến toàn trình</w:t>
      </w:r>
    </w:p>
    <w:p>
      <w:r>
        <w:t>1.003858.000.00.00.H46</w:t>
      </w:r>
    </w:p>
    <w:p>
      <w:r>
        <w:t>58</w:t>
      </w:r>
    </w:p>
    <w:p>
      <w:r>
        <w:t>5</w:t>
      </w:r>
    </w:p>
    <w:p>
      <w:r>
        <w:t>Thủ tục hội tự giải thể (cấp tỉnh)</w:t>
      </w:r>
    </w:p>
    <w:p>
      <w:r>
        <w:t>Quy trình số: 12-TCBM Quyết định số 2290/QĐ-UBND ngày 09/7/2019 của UBND tỉnh</w:t>
      </w:r>
    </w:p>
    <w:p>
      <w:r>
        <w:t>DVC trực tuyến toàn trình</w:t>
      </w:r>
    </w:p>
    <w:p>
      <w:r>
        <w:t>1.003918.000.00.00.H46</w:t>
      </w:r>
    </w:p>
    <w:p>
      <w:r>
        <w:t>65</w:t>
      </w:r>
    </w:p>
    <w:p>
      <w:r>
        <w:t>6</w:t>
      </w:r>
    </w:p>
    <w:p>
      <w:r>
        <w:t>Thủ tục đồi tên hội (cấp tỉnh)</w:t>
      </w:r>
    </w:p>
    <w:p>
      <w:r>
        <w:t>Quy trình số: 01-SNV-TCPCP, Quyết định số 2356/QĐ-UBND ngày 22/8/2023 của UBND tỉnh</w:t>
      </w:r>
    </w:p>
    <w:p>
      <w:r>
        <w:t>DVC trực tuyến toàn trình</w:t>
      </w:r>
    </w:p>
    <w:p>
      <w:r>
        <w:t>2.001678.000.00.00.H46</w:t>
      </w:r>
    </w:p>
    <w:p>
      <w:r>
        <w:t>71</w:t>
      </w:r>
    </w:p>
    <w:p>
      <w:r>
        <w:t>7</w:t>
      </w:r>
    </w:p>
    <w:p>
      <w:r>
        <w:t>Thủ tục công nhận ban vận động thành lập hội (cấp tỉnh)</w:t>
      </w:r>
    </w:p>
    <w:p>
      <w:r>
        <w:t>Quy trình số: 10.TCPCP-SNV, Quyết định số 2632/QĐ-UBND ngày 18/8/2021 của UBND tỉnh</w:t>
      </w:r>
    </w:p>
    <w:p>
      <w:r>
        <w:t>DVC trực tuyến toàn trình</w:t>
      </w:r>
    </w:p>
    <w:p>
      <w:r>
        <w:t>1.003503.000.00.00.H46</w:t>
      </w:r>
    </w:p>
    <w:p>
      <w:r>
        <w:t>84</w:t>
      </w:r>
    </w:p>
    <w:p>
      <w:r>
        <w:t>8</w:t>
      </w:r>
    </w:p>
    <w:p>
      <w:r>
        <w:t>Thủ tục báo cáo tổ chức đại hội nhiệm kỳ, đại hội bất thường của hội cấp tỉnh</w:t>
      </w:r>
    </w:p>
    <w:p>
      <w:r>
        <w:t>Quy trình số: 02-SNV-TCPCP, Quyết định số 2356/QĐ-UBND ngày 22/8/2023 của UBND tỉnh</w:t>
      </w:r>
    </w:p>
    <w:p>
      <w:r>
        <w:t>DVC trực tuy ế n toàn trình</w:t>
      </w:r>
    </w:p>
    <w:p>
      <w:r>
        <w:t>1.003900.000.00.00.H46</w:t>
      </w:r>
    </w:p>
    <w:p>
      <w:r>
        <w:t>90</w:t>
      </w:r>
    </w:p>
    <w:p>
      <w:r>
        <w:t>9</w:t>
      </w:r>
    </w:p>
    <w:p>
      <w:r>
        <w:t>Thủ tục công nhận quỹ đủ điều kiện hoạt động và công nhận thành viên hội đồng quản lý quỹ (Cấp tỉnh)</w:t>
      </w:r>
    </w:p>
    <w:p>
      <w:r>
        <w:t>Quy trình số: 01.TCPCP-SNV, Quyết định số 2632/QĐ-UBND ngày 18/8/2021 của UBND tỉnh</w:t>
      </w:r>
    </w:p>
    <w:p>
      <w:r>
        <w:t>DVC trực tuyến toàn trình</w:t>
      </w:r>
    </w:p>
    <w:p>
      <w:r>
        <w:t>2.001590.000.00.00.H46</w:t>
      </w:r>
    </w:p>
    <w:p>
      <w:r>
        <w:t>105</w:t>
      </w:r>
    </w:p>
    <w:p>
      <w:r>
        <w:t>10</w:t>
      </w:r>
    </w:p>
    <w:p>
      <w:r>
        <w:t>Thủ tục công nhận thay đổi, bổ sung thành viên hội đồng quản lý quỹ (Cấp tỉnh)</w:t>
      </w:r>
    </w:p>
    <w:p>
      <w:r>
        <w:t>Quy trình số: 04.TCPCP-SNV, Quyết định số 2632/QĐ-UBND ngày 18/8/2021 của UBND tỉnh</w:t>
      </w:r>
    </w:p>
    <w:p>
      <w:r>
        <w:t>DVC trực tuyến toàn trình</w:t>
      </w:r>
    </w:p>
    <w:p>
      <w:r>
        <w:t>2.001567.000.00.00.H46</w:t>
      </w:r>
    </w:p>
    <w:p>
      <w:r>
        <w:t>110</w:t>
      </w:r>
    </w:p>
    <w:p>
      <w:r>
        <w:t>11</w:t>
      </w:r>
    </w:p>
    <w:p>
      <w:r>
        <w:t>Thủ tục thay đổi giấy phép thành lập và công nhận điều lệ (sửa đổi, bổ sung) quỹ (Cấp tỉnh)</w:t>
      </w:r>
    </w:p>
    <w:p>
      <w:r>
        <w:t>Quy trình số: 11 .TCPCP-SNV, Quyết định số 2632/QĐ-UBND ngày 18/8/2021 của UBND tỉnh</w:t>
      </w:r>
    </w:p>
    <w:p>
      <w:r>
        <w:t>DVC trực tuyến toàn trình</w:t>
      </w:r>
    </w:p>
    <w:p>
      <w:r>
        <w:t>1.003621.000.00.00.H46</w:t>
      </w:r>
    </w:p>
    <w:p>
      <w:r>
        <w:t>115</w:t>
      </w:r>
    </w:p>
    <w:p>
      <w:r>
        <w:t>12</w:t>
      </w:r>
    </w:p>
    <w:p>
      <w:r>
        <w:t>Thủ tục cấp lại giấy phép thành lập và công nhận điều lệ quỹ (Cấp tỉnh)</w:t>
      </w:r>
    </w:p>
    <w:p>
      <w:r>
        <w:t>Quy trình số: 05.TCPCP-SNV, Quyết định số 2632/QĐ-UBND ngày 18/8/2021 của UBND tỉnh</w:t>
      </w:r>
    </w:p>
    <w:p>
      <w:r>
        <w:t>DVC trực tuyến toàn trình</w:t>
      </w:r>
    </w:p>
    <w:p>
      <w:r>
        <w:t>1.003916.000.00.00.H46</w:t>
      </w:r>
    </w:p>
    <w:p>
      <w:r>
        <w:t>135</w:t>
      </w:r>
    </w:p>
    <w:p>
      <w:r>
        <w:t>13</w:t>
      </w:r>
    </w:p>
    <w:p>
      <w:r>
        <w:t>Thủ tục cho phép quỹ hoạt động trở lại sau khi bị đình chỉ hoạt động có thời hạn (Cấp tỉnh)</w:t>
      </w:r>
    </w:p>
    <w:p>
      <w:r>
        <w:t>Quy trình số: 06.TCPCP-SNV, Quyết định số 2632/QĐ-UBND ngày 18/8/2021 của UBND tỉnh</w:t>
      </w:r>
    </w:p>
    <w:p>
      <w:r>
        <w:t>DVC trực tuyến toàn trình</w:t>
      </w:r>
    </w:p>
    <w:p>
      <w:r>
        <w:t>1.003950.000.00.00.H46</w:t>
      </w:r>
    </w:p>
    <w:p>
      <w:r>
        <w:t>140</w:t>
      </w:r>
    </w:p>
    <w:p>
      <w:r>
        <w:t>14</w:t>
      </w:r>
    </w:p>
    <w:p>
      <w:r>
        <w:t>Thủ tục đổi tên quỹ cấp tỉnh</w:t>
      </w:r>
    </w:p>
    <w:p>
      <w:r>
        <w:t>Quy trình số: 07.TCPCP-SNV, Quyết định số 2632/QĐ-UBND ngày 18/8/2021 của UBND tỉnh</w:t>
      </w:r>
    </w:p>
    <w:p>
      <w:r>
        <w:t>DVC trực tuyến toàn trình</w:t>
      </w:r>
    </w:p>
    <w:p>
      <w:r>
        <w:t>1.003879.000.00.00.H46</w:t>
      </w:r>
    </w:p>
    <w:p>
      <w:r>
        <w:t>147</w:t>
      </w:r>
    </w:p>
    <w:p>
      <w:r>
        <w:t>15</w:t>
      </w:r>
    </w:p>
    <w:p>
      <w:r>
        <w:t>Thủ tục tự giải thể quỹ (Cấp tỉnh)</w:t>
      </w:r>
    </w:p>
    <w:p>
      <w:r>
        <w:t>Quy trình số: 08.TCPCP-SNV, Quyết định số 2632/QĐ-UBND ng à y 18/8/2021 của  UBND tỉnh</w:t>
      </w:r>
    </w:p>
    <w:p>
      <w:r>
        <w:t>DVC trực tuyến toàn trình</w:t>
      </w:r>
    </w:p>
    <w:p>
      <w:r>
        <w:t>1.003866.000.00.00.H46</w:t>
      </w:r>
    </w:p>
    <w:p>
      <w:r>
        <w:t>153</w:t>
      </w:r>
    </w:p>
    <w:p>
      <w:r>
        <w:t>16</w:t>
      </w:r>
    </w:p>
    <w:p>
      <w:r>
        <w:t>Thủ tục hợp nhất, sáp nhập, chia, tách, mở rộng phạm vi hoạt động quỹ</w:t>
      </w:r>
    </w:p>
    <w:p>
      <w:r>
        <w:t>Quy trình Số: 12.TCPCP-SNV, Quyết định số 2632/QĐ-UBND ngày 18/8/2021 của UBND tỉnh</w:t>
      </w:r>
    </w:p>
    <w:p>
      <w:r>
        <w:t>DVC trực tuyến toàn trình</w:t>
      </w:r>
    </w:p>
    <w:p>
      <w:r>
        <w:t>1.003920.000.00.00.H46</w:t>
      </w:r>
    </w:p>
    <w:p>
      <w:r>
        <w:t>160</w:t>
      </w:r>
    </w:p>
    <w:p>
      <w:r>
        <w:t>17</w:t>
      </w:r>
    </w:p>
    <w:p>
      <w:r>
        <w:t>Thủ tục cấp giấy phép thành lập và công nhận điều lệ quỹ (Cấp tỉnh)</w:t>
      </w:r>
    </w:p>
    <w:p>
      <w:r>
        <w:t>Quy trình số: 13-TCBM Quyết định số 2290/QĐ-UBND ngày 09/7/2019 của UBND tỉnh</w:t>
      </w:r>
    </w:p>
    <w:p>
      <w:r>
        <w:t>DVC trực tuyến toàn trình</w:t>
      </w:r>
    </w:p>
    <w:p>
      <w:r>
        <w:t>1.003822.000.00.00.H46</w:t>
      </w:r>
    </w:p>
    <w:p>
      <w:r>
        <w:t>194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