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3057/QĐ-BTNMT năm 2023 về Danh mục bổ sung mã định danh điện tử các cơ quan, đơn vị thuộc Bộ Tài nguyên và Môi trường; văn phòng các cơ quan, đơn vị do Thủ tướng Chính phủ quyết định thành lập đặt tại Bộ Tài nguyên và Môi trường phục vụ kết nối, chia sẻ dữ liệu với các hệ thống thông tin, cơ sở dữ liệu của các bộ, ngành, địa phương và các hệ thống thông tin nội bộ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3057/QĐ-BTNMT</w:t>
      </w:r>
    </w:p>
    <w:p>
      <w:r>
        <w:t>Hà Nội, ngày 19 tháng 10 năm 2023</w:t>
      </w:r>
    </w:p>
    <w:p>
      <w:r>
        <w:t>QUYẾT ĐỊNH</w:t>
      </w:r>
    </w:p>
    <w:p>
      <w:r>
        <w:t>BAN HÀNH DANH MỤC BỔ SUNG MÃ ĐỊNH DANH ĐIỆN TỬ CÁC CƠ QUAN, ĐƠN VỊ THUỘC BỘ TÀI NGUYÊN VÀ MÔI TRƯỜNG; VĂN PHÒNG CÁC CƠ QUAN, ĐƠN VỊ DO THỦ TƯỚNG CHÍNH PHỦ QUYẾT ĐỊNH THÀNH LẬP ĐẶT TẠI BỘ TÀI NGUYÊN VÀ MÔI TRƯỜNG PHỤC VỤ KẾT NỐI, CHIA SẺ DỮ LIỆU VỚI CÁC HỆ THỐNG THÔNG TIN, CƠ SỞ DỮ LIỆU CỦA CÁC BỘ, NGÀNH, ĐỊA PHƯƠNG VÀ CÁC HỆ THỐNG THÔNG TIN NỘI BỘ CỦA BỘ TÀI NGUYÊN VÀ MÔI TRƯỜNG</w:t>
      </w:r>
    </w:p>
    <w:p>
      <w:r>
        <w:t>BỘ TRƯỞNG BỘ TÀI NGUYÊN VÀ MÔI TRƯỜNG</w:t>
      </w:r>
    </w:p>
    <w:p>
      <w:r>
        <w:t>Căn cứ Luật Tổ chức Chính phủ ngày 19 tháng 6 năm 2015;</w:t>
      </w:r>
    </w:p>
    <w:p>
      <w:r>
        <w:t>Căn cứ Luật Công nghệ thông tin ngày 29 tháng 6 năm 2006;</w:t>
      </w:r>
    </w:p>
    <w:p>
      <w:r>
        <w:t>Căn cứ Luật Giao dịch điện tử ngày 29 tháng 11 năm 2005;</w:t>
      </w:r>
    </w:p>
    <w:p>
      <w:r>
        <w:t>Căn cứ Nghị định số 64/2007/NĐ-CP ngày 10 tháng 4 năm 2007 của Chính phủ về ứng dụng công nghệ thông tin trong hoạt động của cơ quan nhà nước;</w:t>
      </w:r>
    </w:p>
    <w:p>
      <w:r>
        <w:t>Căn cứ Nghị định số 68/2022/NĐ-CP ngày 22 tháng 9 năm 2022 của Chính phủ Quy định chức năng, nhiệm vụ, quyền hạn và cơ cấu tổ chức của Bộ Tài nguyên và Môi trường;</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quy định về mã định danh điện tử của các cơ quan, tổ chức để phục vụ kết nối, chia sẻ dữ liệu với các hệ thống thông tin, cơ sở dữ liệu của các bộ, ngành, địa phương;</w:t>
      </w:r>
    </w:p>
    <w:p>
      <w:r>
        <w:t>Căn cứ các Quyết định của Thủ tướng Chính phủ: số 815/QĐ-TTg ngày 07 tháng 7 năm 2023 của Thủ tướng Chính phủ về việc thành lập Viện Khoa học môi trường, biển và hải đảo trực thuộc Bộ Tài nguyên và Môi trường; số 936/QĐ-TTg ngày 07 tháng 8 năm 2023 của Thủ tướng Chính phủ ban hành danh sách các đơn vị sự nghiệp công lập thuộc Bộ Tài nguyên và Môi trường;</w:t>
      </w:r>
    </w:p>
    <w:p>
      <w:r>
        <w:t>Xét đề nghị của Cục trưởng Cục Chuyển đổi số và Thông tin dữ liệu tài nguyên môi trường.</w:t>
      </w:r>
    </w:p>
    <w:p>
      <w:r>
        <w:t>QUYẾT ĐỊNH:</w:t>
      </w:r>
    </w:p>
    <w:p>
      <w:r>
        <w:t>Điều 1.  Ban hành kèm theo Quyết định này Danh mục bổ sung mã định danh điện tử các cơ quan, đơn vị thuộc Bộ Tài nguyên và Môi trường; văn phòng các cơ quan, đơn vị do Thủ tướng Chính phủ quyết định thành lập đặt tại Bộ Tài nguyên và Môi trường phục vụ kết nối, chia sẻ dữ liệu với các hệ thống thông tin, cơ sở dữ liệu của các bộ, ngành, địa phương và các hệ thống thông tin nội bộ của Bộ Tài nguyên và Môi trường.</w:t>
      </w:r>
    </w:p>
    <w:p>
      <w:r>
        <w:t>Điều 2.  Mã định danh điện tử theo Điều 1 Quyết định này phục vụ kết nối, chia sẻ dữ liệu với các hệ thống thông tin, cơ sở dữ liệu của các bộ, ngành, địa phương và các hệ thống thông tin nội bộ của Bộ Tài nguyên và Môi trường. Trong trường hợp tách, nhập, thêm, bớt, đổi tên các cơ quan, đơn vị báo cáo về Cục Chuyển đổi số và Thông tin dữ liệu tài nguyên môi trường, Bộ Tài nguyên và Môi trường để tổng hợp, đề xuất Bộ trưởng xem xét cấp mã định danh điện tử theo quy định.</w:t>
      </w:r>
    </w:p>
    <w:p>
      <w:r>
        <w:t>Điều 3.  Quyết định này có hiệu lực thi hành kể từ ngày ký.</w:t>
      </w:r>
    </w:p>
    <w:p>
      <w:r>
        <w:t>Điều 4.  Chánh Văn phòng Bộ, Cục trưởng Cục Chuyển đổi số và Thông tin dữ liệu tài nguyên môi trường, Thủ trưởng các đơn vị thuộc Bộ chịu trách nhiệm thi hành Quyết định này./.</w:t>
      </w:r>
    </w:p>
    <w:p>
      <w:r>
        <w:t>Nơi nhận:</w:t>
      </w:r>
    </w:p>
    <w:p>
      <w:r>
        <w:t>- Như Điều 4;</w:t>
      </w:r>
    </w:p>
    <w:p>
      <w:r>
        <w:t>- Bộ trưởng (để báo cáo);</w:t>
      </w:r>
    </w:p>
    <w:p>
      <w:r>
        <w:t>- Các Thứ trưởng;</w:t>
      </w:r>
    </w:p>
    <w:p>
      <w:r>
        <w:t>- Bộ Thông tin và Truyền thông;</w:t>
      </w:r>
    </w:p>
    <w:p>
      <w:r>
        <w:t>- Cổng thông tin điện tử Bộ TN&amp;MT;</w:t>
      </w:r>
    </w:p>
    <w:p>
      <w:r>
        <w:t>- Lưu: VT, CĐS.</w:t>
      </w:r>
    </w:p>
    <w:p>
      <w:r>
        <w:t>KT. BỘ TRƯỞNG</w:t>
      </w:r>
    </w:p>
    <w:p>
      <w:r>
        <w:t>THỨ TRƯỞNG</w:t>
      </w:r>
    </w:p>
    <w:p>
      <w:r>
        <w:t>Trần Quý Kiên</w:t>
      </w:r>
    </w:p>
    <w:p>
      <w:r>
        <w:t>DANH MỤC</w:t>
      </w:r>
    </w:p>
    <w:p>
      <w:r>
        <w:t>BỔ SUNG MÃ ĐỊNH DANH ĐIỆN TỬ CÁC CƠ QUAN, ĐƠN VỊ THUỘC BỘ TÀI NGUYÊN VÀ MÔI TRƯỜNG; VĂN PHÒNG CÁC CƠ QUAN, ĐƠN VỊ DO THỦ TƯỚNG CHÍNH PHỦ QUYẾT ĐỊNH THÀNH LẬP ĐẶT TẠI BỘ TÀI NGUYÊN VÀ MÔI TRƯỜNG PHỤC VỤ KẾT NỐI, CHIA SẺ DỮ LIỆU VỚI CÁC HỆ THỐNG THÔNG TIN, CƠ SỞ DỮ LIỆU CỦA CÁC BỘ, NGÀNH, ĐỊA PHƯƠNG VÀ CÁC HỆ THỐNG THÔNG TIN NỘI BỘ CỦA BỘ TÀI NGUYÊN VÀ MÔI TRƯỜNG</w:t>
      </w:r>
    </w:p>
    <w:p>
      <w:r>
        <w:t>(Kèm theo Quyết định số    /QĐ-BTNMT ngày    tháng    năm 2023 của Bộ trưởng Bộ Tài nguyên và Môi trường)</w:t>
      </w:r>
    </w:p>
    <w:p>
      <w:r>
        <w:t>DANH SÁCH CÁC CƠ QUAN, ĐƠN VỊ THUỘC BỘ</w:t>
      </w:r>
    </w:p>
    <w:p>
      <w:r>
        <w:t>TT</w:t>
      </w:r>
    </w:p>
    <w:p>
      <w:r>
        <w:t>Đơn vị cấp 2</w:t>
      </w:r>
    </w:p>
    <w:p>
      <w:r>
        <w:t>Đơn vị cấp 3</w:t>
      </w:r>
    </w:p>
    <w:p>
      <w:r>
        <w:t>Đơn vị cấp 4</w:t>
      </w:r>
    </w:p>
    <w:p>
      <w:r>
        <w:t>Mã định danh</w:t>
      </w:r>
    </w:p>
    <w:p>
      <w:r>
        <w:t>KHỐI ĐƠN VỊ SỰ NGHIỆP</w:t>
      </w:r>
    </w:p>
    <w:p>
      <w:r>
        <w:t>1</w:t>
      </w:r>
    </w:p>
    <w:p>
      <w:r>
        <w:t>Viện Khoa học môi trường, biển và hải đảo</w:t>
      </w:r>
    </w:p>
    <w:p>
      <w:r>
        <w:t>G13.55</w:t>
      </w:r>
    </w:p>
    <w:p>
      <w:r>
        <w:t>1.1</w:t>
      </w:r>
    </w:p>
    <w:p>
      <w:r>
        <w:t>Văn phòng</w:t>
      </w:r>
    </w:p>
    <w:p>
      <w:r>
        <w:t>G13.55.01</w:t>
      </w:r>
    </w:p>
    <w:p>
      <w:r>
        <w:t>1.2</w:t>
      </w:r>
    </w:p>
    <w:p>
      <w:r>
        <w:t>Phòng Quản lý khoa học và Hợp tác quốc tế</w:t>
      </w:r>
    </w:p>
    <w:p>
      <w:r>
        <w:t>G13.55.02</w:t>
      </w:r>
    </w:p>
    <w:p>
      <w:r>
        <w:t>1.3</w:t>
      </w:r>
    </w:p>
    <w:p>
      <w:r>
        <w:t>Phòng Kế hoạch - Tài chính</w:t>
      </w:r>
    </w:p>
    <w:p>
      <w:r>
        <w:t>G13.55.03</w:t>
      </w:r>
    </w:p>
    <w:p>
      <w:r>
        <w:t>1.4</w:t>
      </w:r>
    </w:p>
    <w:p>
      <w:r>
        <w:t>Phòng Công nghệ môi trường, kỹ thuật biển và hải đảo</w:t>
      </w:r>
    </w:p>
    <w:p>
      <w:r>
        <w:t>G13.55.04</w:t>
      </w:r>
    </w:p>
    <w:p>
      <w:r>
        <w:t>1.5</w:t>
      </w:r>
    </w:p>
    <w:p>
      <w:r>
        <w:t>Phòng Kinh tế và Quản lý môi trường, biển và hải đảo</w:t>
      </w:r>
    </w:p>
    <w:p>
      <w:r>
        <w:t>G13.55.05</w:t>
      </w:r>
    </w:p>
    <w:p>
      <w:r>
        <w:t>1.6</w:t>
      </w:r>
    </w:p>
    <w:p>
      <w:r>
        <w:t>Phòng Đa dạng sinh học và Tài nguyên biển</w:t>
      </w:r>
    </w:p>
    <w:p>
      <w:r>
        <w:t>G13.55.06</w:t>
      </w:r>
    </w:p>
    <w:p>
      <w:r>
        <w:t>1.7</w:t>
      </w:r>
    </w:p>
    <w:p>
      <w:r>
        <w:t>Trung tâm Môi trường và Chất thải nhựa biển, đại dương</w:t>
      </w:r>
    </w:p>
    <w:p>
      <w:r>
        <w:t>G13.55.07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