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3042/QĐ-BKHCN năm 2024 hủy bỏ Tiêu chuẩn quốc gia về Công nghệ thông tin - Các kỹ thuật an toàn - Mã hóa có sử dụng xác thực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3042/QĐ-BKHCN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3042/QĐ-BKHCN</w:t>
      </w:r>
    </w:p>
    <w:p>
      <w:r>
        <w:t>Hà Nội, ngày 22 tháng 11 năm 2024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  Chính phủ quy định chi tiết thi hành một số điều của Luật Tiêu chuẩn và Quy  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Căn cứ Thông tư số 11/2021/TT-BKHCN ngày 18 tháng 11 năm 2021 của   Bộ Khoa học và Công nghệ quy định chi tiết xây dựng và áp dụng tiêu chuẩn;</w:t>
      </w:r>
    </w:p>
    <w:p>
      <w:r>
        <w:t>Trên cơ sở đề nghị của Bộ Quốc phòng tại Công văn số 4363/BQP-BCY   ngày 11 tháng 10 năm 2024;</w:t>
      </w:r>
    </w:p>
    <w:p>
      <w:r>
        <w:t>Theo đề nghị của Chủ tịch Ủy ban Tiêu chuẩn Đo lường Chất lượng Quốc gia.</w:t>
      </w:r>
    </w:p>
    <w:p>
      <w:r>
        <w:t>QUYẾT ĐỊNH:</w:t>
      </w:r>
    </w:p>
    <w:p>
      <w:r>
        <w:t>Điều 1.  Hủy bỏ 01 Tiêu chuẩn quốc gia (TCVN) sau đây:</w:t>
      </w:r>
    </w:p>
    <w:p>
      <w:r>
        <w:t>TCVN 12197:2018</w:t>
      </w:r>
    </w:p>
    <w:p>
      <w:r>
        <w:t>(ISO/IEC 19772:2009)</w:t>
      </w:r>
    </w:p>
    <w:p>
      <w:r>
        <w:t>Công nghệ thông tin   -   Các kỹ thuật an toàn   -   Mã hóa có sử dụng xác thực</w:t>
      </w:r>
    </w:p>
    <w:p>
      <w:r>
        <w:t>Điều 2.  Quyết định này có hiệu lực thi hành kể từ ngày ký.</w:t>
      </w:r>
    </w:p>
    <w:p>
      <w:r>
        <w:t>Điều 3.  Chủ tịch Ủy ban Tiêu chuẩn Đo lường Chất lượng Quốc gia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Quốc phòng 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