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3036/QĐ-UBND năm 2025 thông qua phương án đơn giản hóa thủ tục hành chính thuộc phạm vi quản lý của Sở An toàn thực phẩm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3036/QĐ-UBND</w:t>
      </w:r>
    </w:p>
    <w:p>
      <w:r>
        <w:t>Thành phố Hồ Chí Minh, ngày 05 tháng 12 năm 2025</w:t>
      </w:r>
    </w:p>
    <w:p>
      <w:r>
        <w:t>QUYẾT ĐỊNH</w:t>
      </w:r>
    </w:p>
    <w:p>
      <w:r>
        <w:t>VỀ VIỆC THÔNG QUA PHƯƠNG ÁN ĐƠN GIẢN HÓA THỦ TỤC HÀNH CHÍNH THUỘC PHẠM VI QUẢN LÝ CỦA SỞ AN TOÀN THỰC PHẨM</w:t>
      </w:r>
    </w:p>
    <w:p>
      <w:r>
        <w:t>CHỦ TỊCH ỦY BAN NHÂN DÂN THÀNH PHỐ HỒ CHÍ MINH</w:t>
      </w:r>
    </w:p>
    <w:p>
      <w:r>
        <w:t>Căn cứ Luật Tổ chức chính quyền địa phương ngày 16 tháng 06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có chế một cửa, một cửa liên thông tạị Bộ phận Một cửa và Cổng Dịch vụ công Quốc gia;</w:t>
      </w:r>
    </w:p>
    <w:p>
      <w:r>
        <w:t>Căn cứ Thông tư số 02/2017/TT-VPCP ngày 31 tháng 10 năm 2017 của Bộ trưởng, Chủ nhiệm Văn phòng Chính phủ hướng dẫn nghiệp vụ kiểm soát thủ tục hành chính;</w:t>
      </w:r>
    </w:p>
    <w:p>
      <w:r>
        <w:t>Theo đề nghị của Giám đốc Sở An toàn thực phẩm tại Tờ trình số 2728/TTr-SATTP ngày 26 tháng 11 năm 2025.</w:t>
      </w:r>
    </w:p>
    <w:p>
      <w:r>
        <w:t>QUYẾT ĐỊNH:</w:t>
      </w:r>
    </w:p>
    <w:p>
      <w:r>
        <w:t>Điều 1.  Thông qua phương án đơn giản hóa 08 thủ tục hành chính thuộc phạm vi quản lý của của Sở An toàn thực phẩm (chi tiết tại Phụ lục kèm theo).</w:t>
      </w:r>
    </w:p>
    <w:p>
      <w:r>
        <w:t>Điều 2. Tổ chức thực hiện</w:t>
      </w:r>
    </w:p>
    <w:p>
      <w:r>
        <w:t>Giao Sở An toàn thực phẩm triển khai, thực thi phương án đơn giản hóa thủ tục hành chính đối với các thủ tục hành chính nêu trên.</w:t>
      </w:r>
    </w:p>
    <w:p>
      <w:r>
        <w:t>Giao Văn phòng Ủy ban nhân dân Thành phố kiểm tra, đôn đôc các cơ quan, đơn vị có liên quan thực hiện Quyết định này; báo cáo kết quả thực hiện rà soát, đơn giản hóa thủ tục hành chính về Bộ Y tế, Bộ Công Thương, Văn phòng Chính phủ.</w:t>
      </w:r>
    </w:p>
    <w:p>
      <w:r>
        <w:t>Điều 3. Hiệu lực thi hành</w:t>
      </w:r>
    </w:p>
    <w:p>
      <w:r>
        <w:t>Quyết định này có hiệu lực kể từ ngày ký.</w:t>
      </w:r>
    </w:p>
    <w:p>
      <w:r>
        <w:t>Điều 4.  Chánh Văn phòng Ủy ban nhân dân Thành phố Hồ Chí Minh,</w:t>
      </w:r>
    </w:p>
    <w:p>
      <w:r>
        <w:t>Giám đốc Sở An toàn thực phẩm và các tổ chức, cá nhân có liên quan chịu trách nhiệm thi hành Quyết định này./.</w:t>
      </w:r>
    </w:p>
    <w:p>
      <w:r>
        <w:t>Nơi nhận:</w:t>
      </w:r>
    </w:p>
    <w:p>
      <w:r>
        <w:t>- Như Điều 4;</w:t>
      </w:r>
    </w:p>
    <w:p>
      <w:r>
        <w:t>- TTUB: CT, các PCT;</w:t>
      </w:r>
    </w:p>
    <w:p>
      <w:r>
        <w:t>- VPUB: CVP, PCVP/VX;</w:t>
      </w:r>
    </w:p>
    <w:p>
      <w:r>
        <w:t>- TTPVHCC TP;</w:t>
      </w:r>
    </w:p>
    <w:p>
      <w:r>
        <w:t>- Lưu: VT, KSTT/V.</w:t>
      </w:r>
    </w:p>
    <w:p>
      <w:r>
        <w:t>KT. CHỦ TỊCH</w:t>
      </w:r>
    </w:p>
    <w:p>
      <w:r>
        <w:t>PHÓ CHỦ TỊCH</w:t>
      </w:r>
    </w:p>
    <w:p>
      <w:r>
        <w:t>Nguyễn Mạnh Cường</w:t>
      </w:r>
    </w:p>
    <w:p>
      <w:r>
        <w:t>PHỤ LỤC</w:t>
      </w:r>
    </w:p>
    <w:p>
      <w:r>
        <w:t>PHƯƠNG ÁN ĐƠN GIẢN HÓA THỦ TỤC HÀNH CHÍNH THUỘC PHẠM VI QUẢN LÝ CỦA SỞ AN TOÀN THỰC PHẨM</w:t>
      </w:r>
    </w:p>
    <w:p>
      <w:r>
        <w:t>(Kèm theo Quyết định số            /QĐ-UBND ngày     tháng     năm 2025 của Chủ tịch Ủy ban nhân dân Thành phố)</w:t>
      </w:r>
    </w:p>
    <w:p>
      <w:r>
        <w:t>1. Thủ tục Đăng ký nội dung quảng cáo đối với sản phẩm dinh dưỡng y học, thực phẩm dùng cho chế độ ăn đặc biệt, sản phẩm dinh dưỡng dùng cho trẻ đến 36 tháng tuổi   (Mã số TTHC: 1.013851)</w:t>
      </w:r>
    </w:p>
    <w:p>
      <w:r>
        <w:t>a) Nội dung đơn giản hóa:  Cắt giảm thời gian giải quyết TTHC từ 10 ngày làm việc xuống còn 07 ngày làm việc kể từ khi nhận hồ sơ hợp lệ.</w:t>
      </w:r>
    </w:p>
    <w:p>
      <w:r>
        <w:t>b) Kiến nghị thực thi:</w:t>
      </w:r>
    </w:p>
    <w:p>
      <w:r>
        <w:t>Kiến nghị sửa đổi điểm b, khoản 2, Phụ lục V, Phần 3 Nghị định 148/2025/NĐ-CP ngày 12 tháng 6 năm 2025 của Chính phủ về quy định về phân quyền, phân cấp trong lĩnh vực y tế.</w:t>
      </w:r>
    </w:p>
    <w:p>
      <w:r>
        <w:t>c) Lợi ích của phương án đơn giản hóa</w:t>
      </w:r>
    </w:p>
    <w:p>
      <w:r>
        <w:t>- Tỷ lệ cắt giảm thời gian: 30%</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2. Thủ tục Đăng ký bản công bố sản phẩm nhập khẩu đối với thực phẩm dinh dưỡng y học, thực phẩm dùng cho chế độ ăn đặc biệt, sản phẩm dinh dưỡng dùng cho trẻ đến 36 tháng tuổi   (Mã số TTHC: 1.013858).</w:t>
      </w:r>
    </w:p>
    <w:p>
      <w:r>
        <w:t>a) Nội dung đơn giản hóa:  Cắt giảm thời gian giải quyết TTHC từ 07 ngày làm việc xuống còn 05 ngày làm việc kể từ khi nhận hồ sơ hợp lệ.</w:t>
      </w:r>
    </w:p>
    <w:p>
      <w:r>
        <w:t>b) Kiến nghị thực thi:</w:t>
      </w:r>
    </w:p>
    <w:p>
      <w:r>
        <w:t>Kiến nghị sửa đổi quy định:</w:t>
      </w:r>
    </w:p>
    <w:p>
      <w:r>
        <w:t>- Khoản 2, Điều 8, Nghị định 15/2018/NĐ-CP quy định chi tiết thi hành một số điều của Luật an toàn thực phẩm.</w:t>
      </w:r>
    </w:p>
    <w:p>
      <w:r>
        <w:t>- Điểm b, Điểm c, khoản 2, Phần 5, Phụ lục V Nghị định 148/2025/NĐ-CP quy định về hồ sơ, trình tự, thủ tục đăng ký bản công bố sản phẩm nhập khẩu đối với thực phẩm dinh dưỡng y học, thực phẩm dùng cho chế độ ăn đặc biệt, sản phẩm dinh dưỡng dùng cho trẻ đến 36 tháng tuổi.</w:t>
      </w:r>
    </w:p>
    <w:p>
      <w:r>
        <w:t>c) Lợi ích của phương án đơn giản hóa</w:t>
      </w:r>
    </w:p>
    <w:p>
      <w:r>
        <w:t>- Tỷ lệ cắt giảm thời gian: 29%</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3. Thủ tục Đăng ký bản công bố sản phẩm sản xuất trong nước đối với thực phẩm dinh dưỡng y học, thực phẩm dùng cho chế độ ăn đặc biệt, sản phẩm dinh dưỡng dùng cho trẻ đến 36 tháng tuổi   (Mã số TTHC: 1.013862).</w:t>
      </w:r>
    </w:p>
    <w:p>
      <w:r>
        <w:t>a) Nội dung đơn giản hóa:  Cắt giảm thời gian giải quyết TTHC từ 07 ngày làm việc xuống còn 05 ngày làm việc kể từ khi nhận hồ sơ hợp lệ.</w:t>
      </w:r>
    </w:p>
    <w:p>
      <w:r>
        <w:t>b) Kiến nghị thực thi:</w:t>
      </w:r>
    </w:p>
    <w:p>
      <w:r>
        <w:t>Kiến nghị sửa đổi quy định:</w:t>
      </w:r>
    </w:p>
    <w:p>
      <w:r>
        <w:t>- Khoản 2, Điều 8, Nghị định 15/2018/NĐ-CP quy định chi tiết thi hành một số điều của Luật an toàn thực phẩm.</w:t>
      </w:r>
    </w:p>
    <w:p>
      <w:r>
        <w:t>- Điểm b, Điểm c, Khoản 2, Phần 6, Phụ lục V, Nghị định 148/2025/NĐ- CP quy định về hồ sơ, trình tự, thủ tục đăng ký bản công bố sản phẩm nhập khẩu đối với thực phẩm dinh dưỡng y học, thực phẩm dùng cho chế độ ăn đặc biệt, sản phẩm dinh dưỡng dùng cho trẻ đến 36 tháng tuổi.</w:t>
      </w:r>
    </w:p>
    <w:p>
      <w:r>
        <w:t>c) Lợi ích của phương án đơn giản hóa</w:t>
      </w:r>
    </w:p>
    <w:p>
      <w:r>
        <w:t>- Tỷ lệ cắt giảm thời gian: 29%</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4. Thủ tục Cấp giấy chứng nhận cơ sở đủ điều kiện an toàn thực phẩm đối với cơ sở kinh doanh dịch vụ ăn uống, cơ sở sản xuất thực phẩm thuộc phạm vi quản lý của Bộ Y tế   (Mã TTHC: 1.013855).</w:t>
      </w:r>
    </w:p>
    <w:p>
      <w:r>
        <w:t>a) Nội dung đơn giản hóa:  Cắt giảm thời gian giải quyết TTHC từ 20 ngày làm việc giảm xuống còn 14 ngày làm việc kể từ khi nhận đủ hồ sơ hợp lệ.</w:t>
      </w:r>
    </w:p>
    <w:p>
      <w:r>
        <w:t>b) Kiến nghị thực thi:</w:t>
      </w:r>
    </w:p>
    <w:p>
      <w:r>
        <w:t>Kiến nghị sửa đổi khoản 3 Điều 6, Chương III Nghị định số 67/2016/NĐ- CP ngày 01 tháng 7 năm 2016 của Chính phủ quy định về điều kiện sản xuất, kinh doanh thực phẩm thuộc lĩnh vực quản lý chuyên ngành của Bộ Y tế được sửa đổi, bổ sung tại Khoản 3, Điều 2 Nghị định 155/2018/NĐ-CP ngày 12/11/2018 của Chính phủ sửa đổi, bổ sung một số quy định liên quan đến điều kiện đầu tư kinh doanh thuộc phạm vi quản lý nhà nước của Bộ Y tế.</w:t>
      </w:r>
    </w:p>
    <w:p>
      <w:r>
        <w:t>c) Lợi ích của phương án đơn giản hóa:</w:t>
      </w:r>
    </w:p>
    <w:p>
      <w:r>
        <w:t>- Tỷ lệ cắt giảm thời gian: 30%</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5. Cấp Giấy chứng nhận cơ sở đủ điều kiện an toàn thực phẩm đối với cơ sở sản xuất, kinh doanh thực phẩm   (Mã TTHC: 2.000591).</w:t>
      </w:r>
    </w:p>
    <w:p>
      <w:r>
        <w:t>a) Nội dung đơn giản hóa:  Cắt giảm thời gian giải quyết TTHC từ 20 ngày làm việc giảm xuống còn 14 ngày làm việc kể từ khi nhận đủ hồ sơ hợp lệ.</w:t>
      </w:r>
    </w:p>
    <w:p>
      <w:r>
        <w:t>b) Kiến nghị thực thi:</w:t>
      </w:r>
    </w:p>
    <w:p>
      <w:r>
        <w:t>Kiến nghị sửa đổi khoản 1, Điều 24b, được bổ sung tại Điều 13 Nghị định 17/2020/NĐ-CP ngày 05/02/2020 của Chính phủ sửa đổi, bổ sung một số điều của các nghị định liên quan đến điều kiện đầu tư kinh doanh thuộc lĩnh vực quản lý nhà nước của Bộ Công Thương.</w:t>
      </w:r>
    </w:p>
    <w:p>
      <w:r>
        <w:t>c) Lợi ích của phương án đơn giản hóa:</w:t>
      </w:r>
    </w:p>
    <w:p>
      <w:r>
        <w:t>- Tỷ lệ cắt giảm thời gian: 30%</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6. Cấp lại Giấy chứng nhận cơ sở đủ điều kiện an toàn thực phẩm đối với cơ sở sản xuất, kinh doanh thực phẩm   (Mã TTHC: 2.000535).</w:t>
      </w:r>
    </w:p>
    <w:p>
      <w:r>
        <w:t>a) Nội dung đơn giản hóa:</w:t>
      </w:r>
    </w:p>
    <w:p>
      <w:r>
        <w:t>Cắt giảm thời gian giải quyết TTHC từ 20 ngày làm việc giảm xuống còn 14 ngày làm việc kể từ khi nhận đủ hồ sơ hợp lệ  (trường hợp cơ sở thay đổi địa điểm sản xuất, kinh doanh; thay đổi, bổ sung quy trình sản xuất, mặt hàng kinh doanh hoặc khi Giấy chứng nhận hết hiệu lực)</w:t>
      </w:r>
    </w:p>
    <w:p>
      <w:r>
        <w:t>b) Kiến nghị thực thi:</w:t>
      </w:r>
    </w:p>
    <w:p>
      <w:r>
        <w:t>Kiến nghị sửa đổi khoản 3 Điều 24b được bổ sung tại Điều 13 Nghị định 17/2020/NĐ-CP ngày 05/02/2020 của Chính phủ sửa đổi, bổ sung một số điều của các nghị định liên quan đến điều kiện đầu tư kinh doanh thuộc lĩnh vực quản lý nhà nước của Bộ Công Thương.</w:t>
      </w:r>
    </w:p>
    <w:p>
      <w:r>
        <w:t>c) Lợi ích của phương án đơn giản hóa:</w:t>
      </w:r>
    </w:p>
    <w:p>
      <w:r>
        <w:t>- Tỷ lệ cắt giảm thời gian: 30%</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7. Thủ tục Cấp giấy chứng nhận đủ điều kiện an toàn thực phẩm đối với cơ sở kinh doanh thực phẩm   (Mã TTHC: 2.000117).</w:t>
      </w:r>
    </w:p>
    <w:p>
      <w:r>
        <w:t>a) Nội dung đơn giản hóa:  Cắt giảm thời gian giải quyết TTHC từ 20 ngày làm việc giảm xuống còn 14 ngày làm việc kể từ khi nhận đủ hồ sơ hợp lệ.</w:t>
      </w:r>
    </w:p>
    <w:p>
      <w:r>
        <w:t>b) Kiến nghị thực thi:</w:t>
      </w:r>
    </w:p>
    <w:p>
      <w:r>
        <w:t>Kiến nghị sửa đổi khoản 1 Điều 24b được bổ sung tại Điều 13 Nghị định 17/2020/NĐ-CP ngày 05/02/2020 của Chính phủ sửa đổi, bổ sung một số điều của các nghị định liên quan đến điều kiện đầu tư kinh doanh thuộc lĩnh vực quản lý nhà nước của Bộ Công Thương.</w:t>
      </w:r>
    </w:p>
    <w:p>
      <w:r>
        <w:t>c) Lợi ích của phương án đơn giản hóa:</w:t>
      </w:r>
    </w:p>
    <w:p>
      <w:r>
        <w:t>- Tỷ lệ cắt giảm thời gian: 30%</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8. Thủ tục Cấp lại giấy chứng nhận đủ điều kiện an toàn thực phẩm đối với cơ sở kinh doanh thực phẩm   (Mã TTHC: 2.000115).</w:t>
      </w:r>
    </w:p>
    <w:p>
      <w:r>
        <w:t>a) Nội dung đơn giản hóa:</w:t>
      </w:r>
    </w:p>
    <w:p>
      <w:r>
        <w:t>- Cắt giảm thời gian giải quyết TTHC từ 20 ngày làm việc giảm xuống còn 14 ngày làm việc kể từ khi nhận đủ hồ sơ hợp lệ  (Trường hợp cơ sở thay đổi địa điểm sản xuất, kinh doanh; thay đổi, bổ sung quy trình sản xuất, mặt hàng kinh doanh; chuỗi cơ sở kinh doanh thực phẩm có tăng về cơ sở kinh doanh hoặc khi Giấy chứng nhận hết hiệu lực).</w:t>
      </w:r>
    </w:p>
    <w:p>
      <w:r>
        <w:t>b) Kiến nghị thực thi:</w:t>
      </w:r>
    </w:p>
    <w:p>
      <w:r>
        <w:t>Kiến nghị sửa đổi khoản 3, Điều 24b, được bổ sung tại Điều 13 Nghị định 17/2020/NĐ-CP ngày 05/02/2020 của Chính phủ sửa đổi, bổ sung một số điều của các nghị định liên quan đến điều kiện đầu tư kinh doanh thuộc lĩnh vực quản lý nhà nước của Bộ Công Thương.</w:t>
      </w:r>
    </w:p>
    <w:p>
      <w:r>
        <w:t>c) Lợi ích của phương án đơn giản hóa:</w:t>
      </w:r>
    </w:p>
    <w:p>
      <w:r>
        <w:t>- Tỷ lệ cắt giảm thời gian: 30%</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