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3020/QĐ-UBND năm 2023 phê duyệt phương án đơn giản hóa thủ tục hành chính nội bộ trong hệ thống hành chính nhà nước thuộc phạm vi chức năng quản lý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3020/QĐ-UBND</w:t>
      </w:r>
    </w:p>
    <w:p>
      <w:r>
        <w:t>Vĩnh Long, ngày 29 tháng 12 năm 2023</w:t>
      </w:r>
    </w:p>
    <w:p>
      <w:r>
        <w:t>QUYẾT ĐỊNH</w:t>
      </w:r>
    </w:p>
    <w:p>
      <w:r>
        <w:t>VỀ VIỆC PHÊ DUYỆT PHƯƠNG ÁN ĐƠN GIẢN HÓA THỦ TỤC HÀNH CHÍNH NỘI BỘ TRONG HỆ THỐNG HÀNH CHÍNH NHÀ NƯỚC THUỘC PHẠM VI CHỨC NĂNG QUẢN LÝ CỦA SỞ CÔNG THƯƠNG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2236/QĐ-UBND ngày 01 tháng 11 năm 2022 của Chủ tịch Ủy ban nhân dân tỉnh Vĩnh Long ban hành Kế hoạch rà soát, đơn giản hóa thủ tục hành chính nội bộ trong hệ thống hành chính nhà nước giai đoạn 2022 - 2025 trên địa bàn tỉnh Vĩnh Long;</w:t>
      </w:r>
    </w:p>
    <w:p>
      <w:r>
        <w:t>Căn cứ Quyết định số 2729/QĐ-UBND ngày 01 tháng 12 năm 2023 của Chủ tịch Ủy ban nhân dân tỉnh về việc công bố thủ tục hành chính nội bộ được sửa đổi, bổ sung trong hệ thống hành chính nhà nước thuộc phạm vi chức năng quản lý của Sở Công Thương tỉnh Vĩnh Long;</w:t>
      </w:r>
    </w:p>
    <w:p>
      <w:r>
        <w:t>Theo đề nghị của Giám đốc Sở Công Thương tại Tờ trình số 2605/TTr- SCT ngày 18 tháng 12 năm 2023.</w:t>
      </w:r>
    </w:p>
    <w:p>
      <w:r>
        <w:t>QUYẾT ĐỊNH:</w:t>
      </w:r>
    </w:p>
    <w:p>
      <w:r>
        <w:t>Điều 1 . Phê duyệt phương án đơn giản hóa  03 (Ba)  thủ tục hành chính nội bộ trong hệ thống hành chính nhà nước thuộc phạm vi chức năng quản lý của Sở Công thương tỉnh Vĩnh Long  (Phụ lục chi tiết kèm theo).</w:t>
      </w:r>
    </w:p>
    <w:p>
      <w:r>
        <w:t>Điều 2.  Giao Sở Công Thương chủ trì, phối hợp với các cơ quan, đơn vị có liên quan dự thảo văn bản thực thi phương án đơn giản hóa thủ tục hành chính tại Phụ lục kèm theo Quyết định này, trình Chủ tịch Ủy ban nhân dân tỉnh xem xét, ban hành.</w:t>
      </w:r>
    </w:p>
    <w:p>
      <w:r>
        <w:t>Điều 3.  Giao Văn phòng Ủy ban nhân dân tỉnh theo dõi, kiểm tra, đôn đốc các sở, ngành, đơn vị có liên quan thực hiện Quyết định này.</w:t>
      </w:r>
    </w:p>
    <w:p>
      <w:r>
        <w:t>Điều 4.  Chánh Văn phòng Ủy ban nhân dân tỉnh; Giám đốc Sở Công Thương; Thủ trưởng các sở, ban, ngành tỉnh; Chủ tịch Ủy ban nhân dân các huyện, thị xã, thành phố và các tổ chức, cá nhân có liên quan chịu trách thi hành Quyết định này.</w:t>
      </w:r>
    </w:p>
    <w:p>
      <w:r>
        <w:t>Quyết định có hiệu lực kể từ ngày ký ban hành./.</w:t>
      </w:r>
    </w:p>
    <w:p>
      <w:r>
        <w:t>Nơi nhận:</w:t>
      </w:r>
    </w:p>
    <w:p>
      <w:r>
        <w:t>- Như Điều 4;</w:t>
      </w:r>
    </w:p>
    <w:p>
      <w:r>
        <w:t>- CT, các PCT. UBND tỉnh;</w:t>
      </w:r>
    </w:p>
    <w:p>
      <w:r>
        <w:t>- LĐVP. UBND tỉnh;</w:t>
      </w:r>
    </w:p>
    <w:p>
      <w:r>
        <w:t>- TTPVHCC; P.VH-XH;</w:t>
      </w:r>
    </w:p>
    <w:p>
      <w:r>
        <w:t>- Lưu: VT, 1.12.12.</w:t>
      </w:r>
    </w:p>
    <w:p>
      <w:r>
        <w:t>KT. CHỦ TỊCH</w:t>
      </w:r>
    </w:p>
    <w:p>
      <w:r>
        <w:t>PHÓ CHỦ TỊCH</w:t>
      </w:r>
    </w:p>
    <w:p>
      <w:r>
        <w:t>Nguyễn Thị Quyên Thanh</w:t>
      </w:r>
    </w:p>
    <w:p>
      <w:r>
        <w:t>PHỤ LỤC</w:t>
      </w:r>
    </w:p>
    <w:p>
      <w:r>
        <w:t>PHƯƠNG ÁN ĐƠN GIẢN HÓA THỦ TỤC HÀNH CHÍNH NỘI BỘ LĨNH VỰC XÚC TIẾN THƯƠNG MẠI</w:t>
      </w:r>
    </w:p>
    <w:p>
      <w:r>
        <w:t>(Kèm theo Quyết định số 3020/QĐ-UBND ngày 29 tháng 12 năm 2023 của Chủ tịch Ủy ban nhân dân tỉnh Vĩnh Long)</w:t>
      </w:r>
    </w:p>
    <w:p>
      <w:r>
        <w:t>1. Thủ tục: Phê duyệt Kế hoạch chuyển đổi chợ</w:t>
      </w:r>
    </w:p>
    <w:p>
      <w:r>
        <w:t>1.1. Nội dung đơn giản hóa</w:t>
      </w:r>
    </w:p>
    <w:p>
      <w:r>
        <w:t>- Đề nghị bổ sung cách thức thực hiện: bổ sung hình thức nộp trực tuyến trên Hệ thống Quản lý văn bản và hồ sơ công việc.</w:t>
      </w:r>
    </w:p>
    <w:p>
      <w:r>
        <w:t>Lý do: Việc nộp hồ sơ trên hệ thống quản lý văn bản và điều hành giúp đơn giản hóa cách thức nộp hồ sơ và phù hợp với quy định hiện hành; Thuận lợi cho đối tượng thực hiện và đáp ứng mục tiêu, yêu cầu quản lý của cơ quan quản lý; Việc nộp hồ sơ trên Hệ thống quản lý văn bản và điều hành của tỉnh giúp tận dụng được nền tảng sẵn có để kiểm soát.</w:t>
      </w:r>
    </w:p>
    <w:p>
      <w:r>
        <w:t>- Kiến nghị quy định cụ thể thành phần, số lượng hồ sơ, thời gian giải quyết, yêu cầu điều kiện thực hiện thủ tục hành chính (nếu có) và mẫu hóa kế hoạch chuyển đổi chợ.</w:t>
      </w:r>
    </w:p>
    <w:p>
      <w:r>
        <w:t>Lý do: cần quy định cụ thể các bộ phận cấu thành của thủ tục hành chính nội bộ để thống nhất trong thực hiện, đảm bảo thực hiện đúng chức năng, nhiệm vụ, quyền hạn của cơ quan, tổ chức, cá nhân; bảo đảm quyền lợi của tập thể, cá nhân.</w:t>
      </w:r>
    </w:p>
    <w:p>
      <w:r>
        <w:t>1.2. Kiến nghị thực thi</w:t>
      </w:r>
    </w:p>
    <w:p>
      <w:r>
        <w:t>- Kiến nghị Bộ Công Thương tham mưu Chính phủ sửa đổi, bổ sung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 ngày 14 tháng 01 năm 2003 của Chính phủ về phát triển và quản lý chợ.</w:t>
      </w:r>
    </w:p>
    <w:p>
      <w:r>
        <w:t>- Kiến nghị sửa đổi, bổ sung Quyết định số 10/2015/QĐ-UBND ngày 11 tháng 5 năm 2015 của UBND tỉnh ban hành Quy định về chuyển đổi mô hình kinh doanh, khai thác và quản lý chợ trên địa bàn tỉnh Vĩnh Long; Quyết định số 10/2017/QĐ-UBND ngày 24 tháng 4 năm 2017 của UBND tỉnh sửa đổi, bổ sung một số điều của Quy định về chuyển đổi mô hình kinh doanh, khai thác và quản lý chợ trên địa bàn tỉnh được ban hành kèm theo Quyết định số 10/2015/QĐ- UBND ngày 11 tháng 5 năm 2015 của UBND tỉnh.</w:t>
      </w:r>
    </w:p>
    <w:p>
      <w:r>
        <w:t>- Lộ trình thực hiện: Năm 2024-2025.</w:t>
      </w:r>
    </w:p>
    <w:p>
      <w:r>
        <w:t>1.3. Lợi ích phương án đơn giản hóa</w:t>
      </w:r>
    </w:p>
    <w:p>
      <w:r>
        <w:t>- Chi phí tuân thủ TTHC trước khi đơn giản hóa: 2.560.000 đồng/năm.</w:t>
      </w:r>
    </w:p>
    <w:p>
      <w:r>
        <w:t>- Chi phí tuân thủ TTHC sau khi đơn giản hóa: 0 đồng/năm.</w:t>
      </w:r>
    </w:p>
    <w:p>
      <w:r>
        <w:t>- Chi phí tiết kiệm: 2.560.000 đồng/năm.</w:t>
      </w:r>
    </w:p>
    <w:p>
      <w:r>
        <w:t>- Tỷ lệ cắt giảm chi phí: 100%.</w:t>
      </w:r>
    </w:p>
    <w:p>
      <w:r>
        <w:t>2. Thủ tục: Phê duyệt, điều chỉnh Phương án chuyển đổi chợ đối với chợ hạng 1</w:t>
      </w:r>
    </w:p>
    <w:p>
      <w:r>
        <w:t>2.1. Nội dung đơn giản hóa</w:t>
      </w:r>
    </w:p>
    <w:p>
      <w:r>
        <w:t>- Đề nghị giảm số lượng hồ sơ từ 06 bộ xuống còn 01 bộ.</w:t>
      </w:r>
    </w:p>
    <w:p>
      <w:r>
        <w:t>Lý do: Theo quy định tại khoản 3 Điều 1 Quyết định số 10/2017/QĐ- UBND ngày 24 tháng 4 năm 2017 thì thành phần hội đồng chuyển đổi mô hình quản lý chợ gồm 6 thành viên, do đó phải nộp 06 bộ hồ sơ. Việc giảm số bộ hồ sơ giúp đối tượng thực hiện tiết kiệm chi phí trong việc chuẩn bị hồ sơ (01 triệu đồng/bộ, sẽ tốn chi phí là 06 triệu/năm).</w:t>
      </w:r>
    </w:p>
    <w:p>
      <w:r>
        <w:t>- Đề nghị bổ sung cách thức thực hiện: bổ sung hình thức nộp trực tuyến trên Hệ thống Quản lý văn bản và hồ sơ công việc.</w:t>
      </w:r>
    </w:p>
    <w:p>
      <w:r>
        <w:t>Lý do: Khi thực hiện trực tuyến qua Hệ thống Quản lý văn bản và điều hành tỉnh Vĩnh Long, đơn vị thực hiện chỉ gửi 01 bộ hồ sơ mà không cần photo thành 06 bộ, giúp tiết kiệm thời gian cũng như chi phí tuân thủ thủ tục hành chính 01 triệu đồng/bộ, sẽ tốn chi phí là 06 triệu/năm). Việc nộp hồ sơ trên Hệ thống Quản lý văn bản và điều hành giúp đơn giản hóa cách thức nộp hồ sơ, phù hợp với quy định hiện hành và tận dụng được nền tảng sẵn có để kiểm soát. Đồng thời thuận lợi cho tổ chức, cá nhân thực hiện và đáp ứng mục tiêu, yêu cầu quản lý của cơ quan quản lý.</w:t>
      </w:r>
    </w:p>
    <w:p>
      <w:r>
        <w:t>- Kiến nghị quy định cụ thể thành phần, thời gian giải quyết, yêu cầu điều kiện thực hiện thủ tục hành chính (nếu có) và mẫu hóa văn bản đề nghị của Ban Quản lý chợ đối với trường hợp phê duyệt; điều chỉnh Phương án chuyển đổi chợ đối với chợ hạng 1.</w:t>
      </w:r>
    </w:p>
    <w:p>
      <w:r>
        <w:t>Lý do: cần quy định cụ thể các bộ phận cấu thành của TTHC nội bộ để thống nhất trong thực hiện, đảm bảo thực hiện đúng chức năng, nhiệm vụ, quyền hạn của cơ quan, tổ chức, cá nhân; bảo đảm quyền lợi của tập thể, cá nhân.</w:t>
      </w:r>
    </w:p>
    <w:p>
      <w:r>
        <w:t>2.2. Kiến nghị thực thi</w:t>
      </w:r>
    </w:p>
    <w:p>
      <w:r>
        <w:t>- Kiến nghị Bộ Công Thương tham mưu Chính phủ sửa đổi, bổ sung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 ngày 14 tháng 01 năm 2003 của Chính phủ về phát triển và quản lý chợ.</w:t>
      </w:r>
    </w:p>
    <w:p>
      <w:r>
        <w:t>- Kiến nghị sửa đổi, bổ sung Quyết định số 10/2015/QĐ-UBND ngày 11 tháng 5 năm 2015 của UBND tỉnh ban hành Quy định về chuyển đổi mô hình kinh doanh, khai thác và quản lý chợ trên địa bàn tỉnh Vĩnh Long; Quyết định số 10/2017/QĐ-UBND ngày 24 tháng 4 năm 2017 của UBND tỉnh sửa đổi, bổ sung một số điều của Quy định về chuyển đổi mô hình kinh doanh, khai thác và quản lý chợ trên địa bàn tỉnh được ban hành kèm theo Quyết định số 10/2015/QĐ-UBND ngày 11 tháng 5 năm 2015 của UBND tỉnh.</w:t>
      </w:r>
    </w:p>
    <w:p>
      <w:r>
        <w:t>- Lộ trình thực hiện: Năm 2024-2025.</w:t>
      </w:r>
    </w:p>
    <w:p>
      <w:r>
        <w:t>2.3. Lợi ích của phương án đơn giản hóa</w:t>
      </w:r>
    </w:p>
    <w:p>
      <w:r>
        <w:t>- Chi phí tuân thủ TTHC trước khi đơn giản hóa: 6.000.000 đồng/năm.</w:t>
      </w:r>
    </w:p>
    <w:p>
      <w:r>
        <w:t>- Chi phí tuân thủ TTHC sau khi đơn giản hóa: 680.000 đồng/năm.</w:t>
      </w:r>
    </w:p>
    <w:p>
      <w:r>
        <w:t>- Chi phí tiết kiệm: 5.320.000 đồng/năm.</w:t>
      </w:r>
    </w:p>
    <w:p>
      <w:r>
        <w:t>- Tỷ lệ cắt giảm chi phí: 83,3%.</w:t>
      </w:r>
    </w:p>
    <w:p>
      <w:r>
        <w:t>3. Thủ tục: Phê duyệt; điều chỉnh Phương án chuyển đổi chợ đối với chợ hạng 2, 3</w:t>
      </w:r>
    </w:p>
    <w:p>
      <w:r>
        <w:t>3.1. Nội dung đơn giản hóa</w:t>
      </w:r>
    </w:p>
    <w:p>
      <w:r>
        <w:t>- Đề nghị giảm số lượng hồ sơ từ 06 bộ xuống còn 01 bộ.</w:t>
      </w:r>
    </w:p>
    <w:p>
      <w:r>
        <w:t>Lý do: Theo quy định tại khoản 3 Điều 1 Quyết định số 10/2017/QĐ- UBND ngày 24 tháng 4 năm 2017 thì thành phần hội đồng chuyển đổi mô hình quản lý chợ gồm 6 thành viên, do đó phải nộp 06 bộ hồ sơ. Việc giảm số bộ hồ sơ giúp đối tượng nộp giảm chi phí trong việc chuẩn bị hồ sơ.</w:t>
      </w:r>
    </w:p>
    <w:p>
      <w:r>
        <w:t>- Đề nghị bổ sung cách thức thực hiện: bổ sung hình thức nộp trực tuyến trên Hệ thống Quản lý văn bản và hồ sơ công việc.</w:t>
      </w:r>
    </w:p>
    <w:p>
      <w:r>
        <w:t>Lý do: Hiện nay thủ tục này đang được thực hiện trực tuyến qua Hệ thống Quản lý văn bản và điều hành tỉnh Vĩnh Long, nên đơn vị thực hiện chỉ cần scan tài liệu đính kèm thành 01 bộ hồ sơ mà không cần photo thành 06 bộ làm mất thêm thời gian cũng như chi phí tuân thủ thủ tục hành chính (nếu 06 bộ, thì 107 xã, phường, thị trấn sẽ là 642 bộ, với chi phí mỗi bộ 500 ngàn đồng sẽ tốn chi phí là 321.000.000 triệu/năm). Đồng thời thuận lợi cho tổ chức, cá nhân thực hiện và đáp ứng mục tiêu, yêu cầu quản lý của cơ quan quản lý; Việc nộp hồ sơ trên Hệ thống quản lý văn bản và điều hành của tỉnh giúp tận dụng được nền tảng sẵn có để kiểm soát.</w:t>
      </w:r>
    </w:p>
    <w:p>
      <w:r>
        <w:t>3.2. Kiến nghị thực thi</w:t>
      </w:r>
    </w:p>
    <w:p>
      <w:r>
        <w:t>- Kiến nghị Bộ Công Thương tham mưu Chính phủ sửa đổi, bổ sung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 ngày 14 tháng 01 năm 2003 của Chính phủ về phát triển và quản lý chợ.</w:t>
      </w:r>
    </w:p>
    <w:p>
      <w:r>
        <w:t>- Kiến nghị sửa đổi, bổ sung Quyết định số 10/2015/QĐ-UBND ngày 11 tháng 5 năm 2015 của UBND tỉnh ban hành Quy định về chuyển đổi mô hình kinh doanh, khai thác và quản lý chợ trên địa bàn tỉnh Vĩnh Long; Quyết định số 10/2017/QĐ-UBND ngày 24 tháng 4 năm 2017 của UBND tỉnh sửa đổi, bổ sung một số điều của Quy định về chuyển đổi mô hình kinh doanh, khai thác và quản lý chợ trên địa bàn tỉnh được ban hành kèm theo Quyết định số 10/2015/QĐ-UBND ngày 11 tháng 5 năm 2015 của UBND tỉnh.</w:t>
      </w:r>
    </w:p>
    <w:p>
      <w:r>
        <w:t>- Lộ trình thực hiện: Năm 2024-2025.</w:t>
      </w:r>
    </w:p>
    <w:p>
      <w:r>
        <w:t>3.3. Lợi ích phương án đơn giản hóa</w:t>
      </w:r>
    </w:p>
    <w:p>
      <w:r>
        <w:t>- Chi phí tuân thủ TTHC trước khi đơn giản hóa: 355.240.000 đồng/năm.</w:t>
      </w:r>
    </w:p>
    <w:p>
      <w:r>
        <w:t>- Chi phí tuân thủ TTHC sau khi đơn giản hóa: 301.740.000 đồng/năm.</w:t>
      </w:r>
    </w:p>
    <w:p>
      <w:r>
        <w:t>- Chi phí tiết kiệm: 53.500.000 đồng/năm.</w:t>
      </w:r>
    </w:p>
    <w:p>
      <w:r>
        <w:t>- Tỷ lệ cắt giảm chi phí: 83,3%.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