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về Quy chế quản lý kiến trúc thị trấn Chợ Gạo, huyện Chợ Gạo,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TI Ề N GIANG</w:t>
      </w:r>
    </w:p>
    <w:p>
      <w:r>
        <w:t>-------</w:t>
      </w:r>
    </w:p>
    <w:p>
      <w:r>
        <w:t>CỘNG HÒA XÃ HỘI CHỦ NGHĨA VIỆT NAM</w:t>
      </w:r>
    </w:p>
    <w:p>
      <w:r>
        <w:t>Độc lập - Tự do - Hạnh phúc</w:t>
      </w:r>
    </w:p>
    <w:p>
      <w:r>
        <w:t>---------------</w:t>
      </w:r>
    </w:p>
    <w:p>
      <w:r>
        <w:t>Số:  30 /2024/QĐ-UBND</w:t>
      </w:r>
    </w:p>
    <w:p>
      <w:r>
        <w:t>Tiền Giang, ngày  02  tháng  10  năm  2024</w:t>
      </w:r>
    </w:p>
    <w:p>
      <w:r>
        <w:t>QUYẾT ĐỊNH</w:t>
      </w:r>
    </w:p>
    <w:p>
      <w:r>
        <w:t>BAN HÀNH QUY CHẾ QUẢN LÝ KIẾN TRÚC THỊ TRẤN CHỢ GẠO, HUYỆN CHỢ GẠO, TỈNH TIỀN GIANG</w:t>
      </w:r>
    </w:p>
    <w:p>
      <w:r>
        <w:t>ỦY BAN NHÂN DÂN TỈNH TI Ề 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Thực hiện Quyết định số 1762/QĐ-TTg ngày 31 tháng 12 năm 2023 của Thủ tướng Chính phủ về việc phê duyệt Quy hoạch tỉnh Tiền Giang thời kỳ 2021-2030, tầm nhìn đến năm 2050;</w:t>
      </w:r>
    </w:p>
    <w:p>
      <w:r>
        <w:t>Thực hiện Nghị quyết số 16/NQ-H Đ ND ngày 19 tháng 7 năm 2024 của Hội đồng nhân dân tỉnh Tiền Giang về thông qua Quy chế quản lý kiến trúc các thị trấn và các đô thị trên địa bàn tỉnh Tiền Giang;</w:t>
      </w:r>
    </w:p>
    <w:p>
      <w:r>
        <w:t>Xét đề nghị của Ủy ban nhân dân huyện Chợ Gạo tại Tờ trình số 2315/TTr-UBND ngày 15/7/2024 về việc trình phê duyệt Quy chế quản lý kiến trúc thị trấn Chợ Gạo, huyện Chợ Gạo, tỉnh Tiền Giang và Báo cáo thẩm định số 2708/BC-SXD ngày 09/8/2024 của Sở Xây dựng.</w:t>
      </w:r>
    </w:p>
    <w:p>
      <w:r>
        <w:t>Theo đề nghị của Sở Xây dựng tại Tờ trình số 2849/TTr-SXD ngày 20/8/2024.</w:t>
      </w:r>
    </w:p>
    <w:p>
      <w:r>
        <w:t>QUYẾT ĐỊNH:</w:t>
      </w:r>
    </w:p>
    <w:p>
      <w:r>
        <w:t>Điều 1.  Ban hành kèm theo Quyết định này Quy chế quản lý kiến trúc thị trấn Chợ Gạo, huyện Chợ Gạo, tỉnh Tiền Giang.</w:t>
      </w:r>
    </w:p>
    <w:p>
      <w:r>
        <w:t>Điều 2.  Quyết định này có hiệu lực từ ngày 14 tháng 10 năm 2024.</w:t>
      </w:r>
    </w:p>
    <w:p>
      <w:r>
        <w:t>Điều 3.  Chánh Văn phòng Ủy ban nhân dân tỉnh, Giám đốc các Sở: Kế hoạch và Đầu tư, Tài chính, Xây dựng, Giao thông vận tải, Tài nguyên và Môi trường, Văn hóa, Thể thao và Du lịch, Công Thương; Chủ tịch Ủy ban nhân dân huyện Chợ Gạo, Thủ trưởng các cơ quan, đơn vị và các tổ chức, cá nhân có liên quan ch ị u trách nhiệm thi hành Quyết định này./ .</w:t>
      </w:r>
    </w:p>
    <w:p>
      <w:r>
        <w:t>Nơi nhận:</w:t>
      </w:r>
    </w:p>
    <w:p>
      <w:r>
        <w:t>- Như Điều 3;</w:t>
      </w:r>
    </w:p>
    <w:p>
      <w:r>
        <w:t>- Cục KTVBQPPL - Bộ Tư pháp;</w:t>
      </w:r>
    </w:p>
    <w:p>
      <w:r>
        <w:t>- Bộ Xây dựng;</w:t>
      </w:r>
    </w:p>
    <w:p>
      <w:r>
        <w:t>- TT. Tỉnh ủy;</w:t>
      </w:r>
    </w:p>
    <w:p>
      <w:r>
        <w:t>- TT.HĐND tỉnh;</w:t>
      </w:r>
    </w:p>
    <w:p>
      <w:r>
        <w:t>- Các Ban: KTNS, VHXH;</w:t>
      </w:r>
    </w:p>
    <w:p>
      <w:r>
        <w:t>- UB MTTQVN tỉnh TG;</w:t>
      </w:r>
    </w:p>
    <w:p>
      <w:r>
        <w:t>- CT, các PCT UBND tỉnh;</w:t>
      </w:r>
    </w:p>
    <w:p>
      <w:r>
        <w:t>- VPUBND: CVP, các PCVP;</w:t>
      </w:r>
    </w:p>
    <w:p>
      <w:r>
        <w:t>- Cổng Thông tin điện t ử  tỉnh;</w:t>
      </w:r>
    </w:p>
    <w:p>
      <w:r>
        <w:t>- Báo  Ấ p bắc;</w:t>
      </w:r>
    </w:p>
    <w:p>
      <w:r>
        <w:t>- Đài PTTH t ỉ nh;</w:t>
      </w:r>
    </w:p>
    <w:p>
      <w:r>
        <w:t>- Công báo tỉnh;</w:t>
      </w:r>
    </w:p>
    <w:p>
      <w:r>
        <w:t>- Lưu: VT, P.KT(Ho àng).</w:t>
      </w:r>
    </w:p>
    <w:p>
      <w:r>
        <w:t>TM. ỦY BAN NHÂN DÂN</w:t>
      </w:r>
    </w:p>
    <w:p>
      <w:r>
        <w:t>KT. CHỦ TỊCH</w:t>
      </w:r>
    </w:p>
    <w:p>
      <w:r>
        <w:t>PHÓ CH Ủ  TỊCH</w:t>
      </w:r>
    </w:p>
    <w:p>
      <w:r>
        <w:t>Phạm Văn Trọng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