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định tiêu chí lựa chọn sách giáo khoa sử dụng trong cơ sở giáo dục phổ thông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30/2023/QĐ-UBND</w:t>
      </w:r>
    </w:p>
    <w:p>
      <w:r>
        <w:t>Sơn La, ngày 16 tháng 10 năm 2023</w:t>
      </w:r>
    </w:p>
    <w:p>
      <w:r>
        <w:t>QUYẾT ĐỊNH</w:t>
      </w:r>
    </w:p>
    <w:p>
      <w:r>
        <w:t>BAN HÀNH QUY ĐỊNH TIÊU CHÍ LỰA CHỌN SÁCH GIÁO KHOA SỬ DỤNG TRONG CÁC CƠ SỞ GIÁO DỤC PHỔ THÔNG TRÊN ĐỊA BÀN TỈNH SƠN LA</w:t>
      </w:r>
    </w:p>
    <w:p>
      <w:r>
        <w:t>ỦY BAN NHÂN DÂN TỈNH SƠN LA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127/2018/NĐ-CP ngày 21/9/2018 của Chính phủ quy định trách nhiệm quản lý nhà nước về giáo dục;</w:t>
      </w:r>
    </w:p>
    <w:p>
      <w:r>
        <w:t>Căn cứ Thông tư số 32/2018/TT-BGDĐT ngày 26/12/2018 của Bộ trưởng Bộ Giáo dục và Đào tạo về việc Ban hành Chương trình giáo dục phổ thông;</w:t>
      </w:r>
    </w:p>
    <w:p>
      <w:r>
        <w:t>Căn cứ Thông tư số 25/2020/TT-BGDĐT ngày 26/08/2020 của Bộ trưởng Bộ Giáo dục và Đào tạo Quy định về việc lựa chọn sách giáo khoa trong cơ sở giáo dục phổ thông;</w:t>
      </w:r>
    </w:p>
    <w:p>
      <w:r>
        <w:t>Theo đề nghị của Giám đốc Sở Giáo dục và Đào tạo tại Tờ trình số 344/TTr-SGDĐT ngày 28/9/2023.</w:t>
      </w:r>
    </w:p>
    <w:p>
      <w:r>
        <w:t>QUYẾT ĐỊNH:</w:t>
      </w:r>
    </w:p>
    <w:p>
      <w:r>
        <w:t>Điều 1. Phạm vi điều chỉnh, đối tượng áp dụng</w:t>
      </w:r>
    </w:p>
    <w:p>
      <w:r>
        <w:t>1. Ban hành kèm theo Quyết định này Quy định Tiêu chí lựa chọn sách giáo khoa sử dụng trong các cơ sở giáo dục phổ thông trên địa bàn tỉnh Sơn La.</w:t>
      </w:r>
    </w:p>
    <w:p>
      <w:r>
        <w:t>2. Quy định này áp dụng đối với trường tiểu học, trường trung học cơ sở, trường trung học phổ thông, trường phổ thông có nhiều cấp học và các trung tâm giáo dục thường xuyên, các tổ chức và cá nhân có liên quan trên địa bàn tỉnh Sơn La.</w:t>
      </w:r>
    </w:p>
    <w:p>
      <w:r>
        <w:t>Điều 2. Tiêu chí lựa chọn</w:t>
      </w:r>
    </w:p>
    <w:p>
      <w:r>
        <w:t>1. Sách giáo khoa phù hợp với đặc điểm kinh tế - xã hội của địa phương</w:t>
      </w:r>
    </w:p>
    <w:p>
      <w:r>
        <w:t>a) Nội dung sách giáo khoa có thể triển khai tốt với điều kiện cơ sở vật chất, trang thiết bị và các điều kiện dạy học khác tại địa phương.</w:t>
      </w:r>
    </w:p>
    <w:p>
      <w:r>
        <w:t>b) Nội dung sách giáo khoa đảm bảo tính kế thừa, phù hợp với đặc điểm kinh tế văn hóa, lịch sử, địa lý của địa phương và cộng đồng dân cư. Kênh hình minh họa phong phú, phù hợp với các vùng miền.</w:t>
      </w:r>
    </w:p>
    <w:p>
      <w:r>
        <w:t>c) Hệ thống câu hỏi, bài tập trong sách giáo khoa được thiết kế linh hoạt có thể áp dụng vào điều kiện thực tiễn của địa phương, gi p học sinh ôn tập, củng cố và phát triển năng lực, phẩm chất.</w:t>
      </w:r>
    </w:p>
    <w:p>
      <w:r>
        <w:t>d) Cấu trúc sách giáo khoa có tính mở, tạo điều kiện cho các cơ sở giáo dục cập nhật, bổ sung thông tin, nội dung phù hợp dưới sự hướng dẫn của các cơ quan quản lí giáo dục tại địa phương.</w:t>
      </w:r>
    </w:p>
    <w:p>
      <w:r>
        <w:t>2. Phù hợp với điều kiện tổ chức dạy và học tại cơ sở giáo dục phổ thông</w:t>
      </w:r>
    </w:p>
    <w:p>
      <w:r>
        <w:t>a) Nội dung sách giáo khoa phân chia theo các mạch chủ đề/bài học, thể hiện đầy đủ phẩm chất, năng lực chung và năng lực đặc thù của môn học theo Thông tư số 32/2018/TT-BGDĐT ngày 26/12/2018 của Bộ trưởng Bộ Giáo dục và Đào tạo.</w:t>
      </w:r>
    </w:p>
    <w:p>
      <w:r>
        <w:t>b) Sách giáo khoa tạo cơ hội để nhà trường tổ/nhóm chuyên môn và giáo viên bổ sung những nội dung và hoạt động đặc thù thích hợp, tạo điều kiện thuận lợi cho giáo viên khai thác, lựa chọn phương án, hình thức tổ chức các hoạt động dạy học tích cực phù hợp với khả năng nhận thức và tâm lí học sinh.</w:t>
      </w:r>
    </w:p>
    <w:p>
      <w:r>
        <w:t>c) Sách giáo khoa tạo điều kiện để nhà trường, các tổ/nhóm chuyên môn và giáo viên xây dựng kế hoạch kiểm tra, đánh giá kết quả học tập của học sinh phù hợp với kế hoạch giáo dục, hoạt động giáo dục của nhà trường theo định hướng phát triển phẩm chất, năng lực học sinh.</w:t>
      </w:r>
    </w:p>
    <w:p>
      <w:r>
        <w:t>d) Cấu trúc sách, bài học rõ ràng, cụ thể, dễ phân biệt các phần bằng logo, biểu tượng của phần mở đầu, kiến thức mới, luyện tập, vận dụng, củng cố, đánh giá; thể hiện rõ các mạch nội dung, giúp các cơ sở giáo dục phổ thông dễ dàng xây dựng kế hoạch giáo dục và bố trí thời khóa biểu trong nhà trường phù hợp với năng lực học sinh.</w:t>
      </w:r>
    </w:p>
    <w:p>
      <w:r>
        <w:t>đ) Nội dung sách giáo khoa phù hợp với khả năng đáp ứng về cơ sở vật chất, trang thiết bị và các điều kiện dạy học khác tại cơ sở giáo dục, đáp ứng yêu cầu dạy học tích hợp, liên môn, gắn kết nội dung bài học với thực tiễn địa phương.</w:t>
      </w:r>
    </w:p>
    <w:p>
      <w:r>
        <w:t>e) Nội dung các bài học thúc đẩy học sinh học tập tích cực, rèn luyện các kĩ năng, kích thích tư duy sáng tạo, độc lập; hệ thống các câu hỏi, bài tập và yêu cầu hoạt động được biên soạn với các mức độ khác nhau phù hợp với đặc điểm, trình độ đối tượng học sinh và hướng đến hình thành, phát triển phẩm chất, năng lực người học.</w:t>
      </w:r>
    </w:p>
    <w:p>
      <w:r>
        <w:t>g) Các hoạt động học tập trong sách có hướng dẫn, gợi ý học sinh chuẩn bị và đánh giá kết quả. Có các hoạt động phân hóa học sinh theo năng lực, phẩm chất đảm bảo tính dân chủ trong tiếp cận các bài học. Tạo cơ hội bình đẳng cho tất cả các học sinh có thể phát triển và sáng tạo.</w:t>
      </w:r>
    </w:p>
    <w:p>
      <w:r>
        <w:t>h) Sách giáo khoa được trình bày hấp dẫn, cân đối, hài hòa giữa kênh chữ và kênh hình, sử dụng ngữ liệu có tính phổ quát, đảm bảo tính thẩm mĩ, giáo dục, phù hợp với đặc trưng môn học và tâm lý lứa tuổi học sinh.</w:t>
      </w:r>
    </w:p>
    <w:p>
      <w:r>
        <w:t>Điều 3. Tổ chức thực hiện</w:t>
      </w:r>
    </w:p>
    <w:p>
      <w:r>
        <w:t>Giao Sở Giáo dục và Đào tạo triển khai Quyết định này đến các cơ sở giáo dục phổ thông trong toàn tỉnh; căn cứ các văn bản chỉ đạo, hướng dẫn của Bộ Giáo dục và Đào tạo và Quy định tiêu chí lựa chọn sách giáo khoa ban hành kèm theo Quyết định này chỉ đạo, hướng dẫn, tổ chức lựa chọn sách giáo khoa trong các cơ sở giáo dục phổ thông trên địa bàn tỉnh Sơn La theo đúng quy định.</w:t>
      </w:r>
    </w:p>
    <w:p>
      <w:r>
        <w:t>Điều 4. Hiệu lực và trách nhiệm thi hành</w:t>
      </w:r>
    </w:p>
    <w:p>
      <w:r>
        <w:t>1. Quyết định này có hiệu lực kể từ ngày 20/10/2023 và thay thế Quyết định số 346/QĐ-UBND tỉnh ngày 02/3/2021 của Ủy ban nhân dân tỉnh Sơn La về việc ban hành Tiêu chí lựa chọn sách giáo khoa dùng trong các cơ sở giáo dục phổ thông trên địa bàn tỉnh Sơn La.</w:t>
      </w:r>
    </w:p>
    <w:p>
      <w:r>
        <w:t>2. Chánh Văn phòng UBND tỉnh; Giám đốc Sở Giáo dục và Đào tạo; Chủ tịch UBND các huyện, thành phố và Thủ trưởng các cơ quan, đơn vị có liên quan chịu trách nhiệm thi hành Quyết định này./.</w:t>
      </w:r>
    </w:p>
    <w:p>
      <w:r>
        <w:t>Nơi nhận:</w:t>
      </w:r>
    </w:p>
    <w:p>
      <w:r>
        <w:t>- Văn phòng Chnh phủ;</w:t>
      </w:r>
    </w:p>
    <w:p>
      <w:r>
        <w:t>- Bộ Giáo dục và Đào tạo;</w:t>
      </w:r>
    </w:p>
    <w:p>
      <w:r>
        <w:t>- Thường trực Tỉnh ủy;</w:t>
      </w:r>
    </w:p>
    <w:p>
      <w:r>
        <w:t>- Thường trực HĐND tỉnh;</w:t>
      </w:r>
    </w:p>
    <w:p>
      <w:r>
        <w:t>- Chủ tịch UBND tỉnh;</w:t>
      </w:r>
    </w:p>
    <w:p>
      <w:r>
        <w:t>- Các Phó Chủ tịch UBND tỉnh;</w:t>
      </w:r>
    </w:p>
    <w:p>
      <w:r>
        <w:t>- Cục Kiểm tra văn bản QPPL - Bộ Tư pháp;</w:t>
      </w:r>
    </w:p>
    <w:p>
      <w:r>
        <w:t>- Vụ Pháp chế, Bộ Giáo dục và Đào tạo;</w:t>
      </w:r>
    </w:p>
    <w:p>
      <w:r>
        <w:t>- Như Điều 4;</w:t>
      </w:r>
    </w:p>
    <w:p>
      <w:r>
        <w:t>- Sở Tư pháp;</w:t>
      </w:r>
    </w:p>
    <w:p>
      <w:r>
        <w:t>- Báo Sơn La;</w:t>
      </w:r>
    </w:p>
    <w:p>
      <w:r>
        <w:t>- Đài Phát thanh - Truyền hình tỉnh;</w:t>
      </w:r>
    </w:p>
    <w:p>
      <w:r>
        <w:t>- Trung tâm Thông tin;</w:t>
      </w:r>
    </w:p>
    <w:p>
      <w:r>
        <w:t>- Lưu: VT, KGVX, Đại.</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