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2946/QĐ-UBND năm 2023 phê duyệt quy trình nội bộ giải quyết thủ tục hành chính thuộc thẩm quyền giải quyết của Sở Tư pháp; Ủy ban nhân dân quận, huyện; xã, phường, thị trấn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2946/QĐ-UBND</w:t>
      </w:r>
    </w:p>
    <w:p>
      <w:r>
        <w:t>Cần Thơ, ngày 07 tháng 12 năm 2023</w:t>
      </w:r>
    </w:p>
    <w:p>
      <w:r>
        <w:t>QUYẾT ĐỊNH</w:t>
      </w:r>
    </w:p>
    <w:p>
      <w:r>
        <w:t>PHÊ DUYỆT QUY TRÌNH NỘI BỘ GIẢI QUYẾT THỦ TỤC HÀNH CHÍNH THUỘC THẨM QUYỀN GIẢI QUYẾT CỦA SỞ TƯ PHÁP; ỦY BAN NHÂN DÂN QUẬN, HUYỆN; ỦY BAN NHÂN DÂN XÃ, PHƯỜNG, THỊ TRẤN TRÊN ĐỊA BÀN THÀNH PHỐ</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Tư pháp.</w:t>
      </w:r>
    </w:p>
    <w:p>
      <w:r>
        <w:t>QUYẾT ĐỊNH:</w:t>
      </w:r>
    </w:p>
    <w:p>
      <w:r>
        <w:t>Điều 1.  Phê duyệt quy trình nội bộ giải quyết thủ tục hành chính thuộc thẩm quyền giải quyết của Sở Tư pháp; Ủy ban nhân dân quận, huyện; Ủy ban nhân dân xã, phường, thị trấn  (Đính kèm Phụ lục).</w:t>
      </w:r>
    </w:p>
    <w:p>
      <w:r>
        <w:t>Điều 2. Tổ chức thực hiện</w:t>
      </w:r>
    </w:p>
    <w:p>
      <w:r>
        <w:t>1. Giao Giám đốc Sở Tư pháp rà soát, điều chỉnh các quy trình nội bộ đã phê duyệt; tái cấu trúc quy trình nghiệp vụ để triển khai dịch vụ công trực tuyến phù hợp với Quyết định này.</w:t>
      </w:r>
    </w:p>
    <w:p>
      <w:r>
        <w:t>2. Giao Giám đốc Sở Thông tin và truyền thông chủ trì, phối hợp với Giám đốc Sở Tư pháp xây dựng quy trình điện tử giải quyết thủ tục hành chính tại phần mềm của Hệ thống thông tin giải quyết thủ tục hành chính để áp dụng.</w:t>
      </w:r>
    </w:p>
    <w:p>
      <w:r>
        <w:t>Điều 3.  Chánh Văn phòng Ủy ban nhân dân thành phố, Giám đốc Sở Tư pháp, Giám đốc Sở Thông tin và Truyền thông, Chủ tịch Ủy ban nhân dân quận, huyện, Chủ tịch Ủy ban nhân dân xã, phường, thị trấn và các tổ chức, cá nhân có liên quan chịu trách nhiệm thi hành Quyết định này kể từ ngày ký./.</w:t>
      </w:r>
    </w:p>
    <w:p>
      <w:r>
        <w:t>Nơi nhận:</w:t>
      </w:r>
    </w:p>
    <w:p>
      <w:r>
        <w:t>- Như Điều 3;</w:t>
      </w:r>
    </w:p>
    <w:p>
      <w:r>
        <w:t>- Cục KSTTHC, VPCP;</w:t>
      </w:r>
    </w:p>
    <w:p>
      <w:r>
        <w:t>- VP UBND TP (2B, 3EG);</w:t>
      </w:r>
    </w:p>
    <w:p>
      <w:r>
        <w:t>- Cổng TTĐT TP;</w:t>
      </w:r>
    </w:p>
    <w:p>
      <w:r>
        <w:t>- Lưu: VT, ĐTS.</w:t>
      </w:r>
    </w:p>
    <w:p>
      <w:r>
        <w:t>KT. CHỦ TỊCH</w:t>
      </w:r>
    </w:p>
    <w:p>
      <w:r>
        <w:t>PHÓ CHỦ TỊCH</w:t>
      </w:r>
    </w:p>
    <w:p>
      <w:r>
        <w:t>Nguyễn Ngọc Hè</w:t>
      </w:r>
    </w:p>
    <w:p>
      <w:r>
        <w:t>DANH MỤC</w:t>
      </w:r>
    </w:p>
    <w:p>
      <w:r>
        <w:t>QUY TRÌNH NỘI BỘ LĨNH VỰC HỘ TỊCH THUỘC THẨM QUYỀN GIẢI QUYẾT CỦA SỞ TƯ PHÁP; ỦY BAN NHÂN DÂN QUẬN, HUYỆN; ỦY BAN NHÂN DÂN XÃ, PHƯỜNG, THỊ TRẤN TRÊN ĐỊA BÀN THÀNH PHỐ</w:t>
      </w:r>
    </w:p>
    <w:p>
      <w:r>
        <w:t>(Kèm theo Quyết định số 2946/QĐ-UBND ngày 07 tháng 12 năm 2023 của Chủ tịch Ủy ban nhân dân thành phố Cần Thơ)</w:t>
      </w:r>
    </w:p>
    <w:p>
      <w:r>
        <w:t>STT</w:t>
      </w:r>
    </w:p>
    <w:p>
      <w:r>
        <w:t>Tên quy trình nội bộ</w:t>
      </w:r>
    </w:p>
    <w:p>
      <w:r>
        <w:t>I</w:t>
      </w:r>
    </w:p>
    <w:p>
      <w:r>
        <w:t>Thủ tục hành chính cấp thành phố</w:t>
      </w:r>
    </w:p>
    <w:p>
      <w:r>
        <w:t>1</w:t>
      </w:r>
    </w:p>
    <w:p>
      <w:r>
        <w:t>Xác nhận thông tin hộ tịch</w:t>
      </w:r>
    </w:p>
    <w:p>
      <w:r>
        <w:t>2</w:t>
      </w:r>
    </w:p>
    <w:p>
      <w:r>
        <w:t>Cấp bản sao trích lục hộ tịch</w:t>
      </w:r>
    </w:p>
    <w:p>
      <w:r>
        <w:t>II</w:t>
      </w:r>
    </w:p>
    <w:p>
      <w:r>
        <w:t>Thủ tục hành chính cấp huyện</w:t>
      </w:r>
    </w:p>
    <w:p>
      <w:r>
        <w:t>1</w:t>
      </w:r>
    </w:p>
    <w:p>
      <w:r>
        <w:t>Đăng ký khai sinh có yếu tố nước ngoài</w:t>
      </w:r>
    </w:p>
    <w:p>
      <w:r>
        <w:t>2</w:t>
      </w:r>
    </w:p>
    <w:p>
      <w:r>
        <w:t>Đăng ký kết hôn có yếu tố nước ngoài</w:t>
      </w:r>
    </w:p>
    <w:p>
      <w:r>
        <w:t>3</w:t>
      </w:r>
    </w:p>
    <w:p>
      <w:r>
        <w:t>Đăng ký khai tử có yếu tố nước ngoài</w:t>
      </w:r>
    </w:p>
    <w:p>
      <w:r>
        <w:t>4</w:t>
      </w:r>
    </w:p>
    <w:p>
      <w:r>
        <w:t>Đăng ký nhận cha, mẹ, con có yếu tố nước ngoài</w:t>
      </w:r>
    </w:p>
    <w:p>
      <w:r>
        <w:t>5</w:t>
      </w:r>
    </w:p>
    <w:p>
      <w:r>
        <w:t>Đăng ký giám hộ có yếu tố nước ngoài</w:t>
      </w:r>
    </w:p>
    <w:p>
      <w:r>
        <w:t>6</w:t>
      </w:r>
    </w:p>
    <w:p>
      <w:r>
        <w:t>Đăng ký chấm dứt giám hộ có yếu tố nước ngoài</w:t>
      </w:r>
    </w:p>
    <w:p>
      <w:r>
        <w:t>7</w:t>
      </w:r>
    </w:p>
    <w:p>
      <w:r>
        <w:t>Thay đổi, cải chính, bổ sung thông tin hộ tịch, xác định lại dân tộc</w:t>
      </w:r>
    </w:p>
    <w:p>
      <w:r>
        <w:t>8</w:t>
      </w:r>
    </w:p>
    <w:p>
      <w:r>
        <w:t>Ghi vào sổ hộ tịch việc kết hôn của công dân Việt Nam đã được giải quyết tại cơ quan có thẩm quyền của nước ngoài</w:t>
      </w:r>
    </w:p>
    <w:p>
      <w:r>
        <w:t>9</w:t>
      </w:r>
    </w:p>
    <w:p>
      <w:r>
        <w:t>Ghi vào sổ hộ tịch việc ly hôn, hủy việc kết hôn của công dân Việt Nam đã được giải quyết tại cơ quan có thẩm quyền của nước ngoài</w:t>
      </w:r>
    </w:p>
    <w:p>
      <w:r>
        <w:t>10</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11</w:t>
      </w:r>
    </w:p>
    <w:p>
      <w:r>
        <w:t>Đăng ký lại khai sinh có yếu tố nước ngoài</w:t>
      </w:r>
    </w:p>
    <w:p>
      <w:r>
        <w:t>12</w:t>
      </w:r>
    </w:p>
    <w:p>
      <w:r>
        <w:t>Đăng ký khai sinh có yếu tố nước ngoài cho người đã có hồ sơ, giấy tờ cá nhân</w:t>
      </w:r>
    </w:p>
    <w:p>
      <w:r>
        <w:t>13</w:t>
      </w:r>
    </w:p>
    <w:p>
      <w:r>
        <w:t>Đăng ký lại kết hôn có yếu tố nước ngoài</w:t>
      </w:r>
    </w:p>
    <w:p>
      <w:r>
        <w:t>14</w:t>
      </w:r>
    </w:p>
    <w:p>
      <w:r>
        <w:t>Đăng ký lại khai tử có yếu tố nước ngoài</w:t>
      </w:r>
    </w:p>
    <w:p>
      <w:r>
        <w:t>15</w:t>
      </w:r>
    </w:p>
    <w:p>
      <w:r>
        <w:t>Xác nhận thông tin hộ tịch</w:t>
      </w:r>
    </w:p>
    <w:p>
      <w:r>
        <w:t>16</w:t>
      </w:r>
    </w:p>
    <w:p>
      <w:r>
        <w:t>Cấp bản sao Trích lục hộ tịch</w:t>
      </w:r>
    </w:p>
    <w:p>
      <w:r>
        <w:t>III</w:t>
      </w:r>
    </w:p>
    <w:p>
      <w:r>
        <w:t>Thủ tục hành chính cấp xã</w:t>
      </w:r>
    </w:p>
    <w:p>
      <w:r>
        <w:t>1</w:t>
      </w:r>
    </w:p>
    <w:p>
      <w:r>
        <w:t>Đăng ký khai sinh</w:t>
      </w:r>
    </w:p>
    <w:p>
      <w:r>
        <w:t>2</w:t>
      </w:r>
    </w:p>
    <w:p>
      <w:r>
        <w:t>Đăng ký kết hôn</w:t>
      </w:r>
    </w:p>
    <w:p>
      <w:r>
        <w:t>3</w:t>
      </w:r>
    </w:p>
    <w:p>
      <w:r>
        <w:t>Đăng ký nhận cha, mẹ, con</w:t>
      </w:r>
    </w:p>
    <w:p>
      <w:r>
        <w:t>4</w:t>
      </w:r>
    </w:p>
    <w:p>
      <w:r>
        <w:t>Đăng ký khai tử</w:t>
      </w:r>
    </w:p>
    <w:p>
      <w:r>
        <w:t>5</w:t>
      </w:r>
    </w:p>
    <w:p>
      <w:r>
        <w:t>Đăng ký giám hộ</w:t>
      </w:r>
    </w:p>
    <w:p>
      <w:r>
        <w:t>6</w:t>
      </w:r>
    </w:p>
    <w:p>
      <w:r>
        <w:t>Đăng ký chấm dứt giám hộ</w:t>
      </w:r>
    </w:p>
    <w:p>
      <w:r>
        <w:t>7</w:t>
      </w:r>
    </w:p>
    <w:p>
      <w:r>
        <w:t>Thay đổi, cải chính, bổ sung thông tin hộ tịch</w:t>
      </w:r>
    </w:p>
    <w:p>
      <w:r>
        <w:t>8</w:t>
      </w:r>
    </w:p>
    <w:p>
      <w:r>
        <w:t>Cấp Giấy xác nhận tình trạng hôn nhân</w:t>
      </w:r>
    </w:p>
    <w:p>
      <w:r>
        <w:t>9</w:t>
      </w:r>
    </w:p>
    <w:p>
      <w:r>
        <w:t>Đăng ký lại khai sinh</w:t>
      </w:r>
    </w:p>
    <w:p>
      <w:r>
        <w:t>10</w:t>
      </w:r>
    </w:p>
    <w:p>
      <w:r>
        <w:t>Đăng ký khai sinh cho người đã có hồ sơ, giấy tờ cá nhân</w:t>
      </w:r>
    </w:p>
    <w:p>
      <w:r>
        <w:t>11</w:t>
      </w:r>
    </w:p>
    <w:p>
      <w:r>
        <w:t>Đăng ký lại kết hôn</w:t>
      </w:r>
    </w:p>
    <w:p>
      <w:r>
        <w:t>12</w:t>
      </w:r>
    </w:p>
    <w:p>
      <w:r>
        <w:t>Đăng ký lại khai tử</w:t>
      </w:r>
    </w:p>
    <w:p>
      <w:r>
        <w:t>13</w:t>
      </w:r>
    </w:p>
    <w:p>
      <w:r>
        <w:t>Cấp bản sao Trích lục hộ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