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2943/QĐ-UBND năm 2025 công bố thủ tục hành chính nội bộ giữa các cơ quan hành chính nhà nước mới, được sửa đổi, bổ sung, bãi bỏ lĩnh vực lâm nghiệp và kiểm lâm, bảo tồn thiên nhiên và đa dạng sinh học, thú y, thủy sản, kiểm ngư, tài nguyên nước, đo đạc và bản đồ, nông thôn mới thuộc phạm vi chức năng quản lý của Sở Nông nghiệp và Môi trường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2943 /QĐ-UBND</w:t>
      </w:r>
    </w:p>
    <w:p>
      <w:r>
        <w:t>Hải Phòng, ngày 22 tháng 7 năm 2025</w:t>
      </w:r>
    </w:p>
    <w:p>
      <w:r>
        <w:t>QUYẾT ĐỊNH</w:t>
      </w:r>
    </w:p>
    <w:p>
      <w:r>
        <w:t>VỀ VIỆC CÔNG BỐ THỦ TỤC HÀNH CHÍNH NỘI BỘ GIỮA CÁC CƠ QUAN HÀNH CHÍNH NHÀ NƯỚC MỚI BAN HÀNH, ĐƯỢC SỬA ĐỔI, BỔ SUNG, BÃI BỎ LĨNH VỰC LÂM NGHIỆP VÀ KIỂM LÂM, BẢO TỒN THIÊN NHIÊN VÀ ĐA DẠNG SINH HỌC, THÚ Y, THỦY SẢN, KIỂM NGƯ, TÀI NGUYÊN NƯỚC, ĐO ĐẠC VÀ BẢN ĐỒ, NÔNG THÔN MỚI THUỘC PHẠM VI CHỨC NĂNG QUẢN LÝ CỦA SỞ NÔNG NGHIỆP VÀ MÔI TRƯỜNG TRÊN ĐỊA BÀN THÀNH PHỐ HẢI PHÒNG</w:t>
      </w:r>
    </w:p>
    <w:p>
      <w:r>
        <w:t>CHỦ TỊCH ỦY BAN NHÂN DÂN THÀNH PHỐ</w:t>
      </w:r>
    </w:p>
    <w:p>
      <w:r>
        <w:t>Căn cứ Luật Tổ chức chính quyền địa phương ngày 16/6/2025;</w:t>
      </w:r>
    </w:p>
    <w:p>
      <w:r>
        <w:t>Căn cứ các Nghị định của Chính phủ: Số 63/2010/NĐ-CP ngày 08/6/2010 về kiểm soát thủ tục hành chính; số 48/2013/NĐ-CP ngày 14/5/2013 và số 92/2017/NĐ-CP ngày 07/8/2017 về sửa đổi, bổ sung một số điều của các nghị định liên quan đến kiểm soát thủ tục hành chính; số 45/2020/NĐ-CP ngày 09/4/2020 về thực hiện thủ tục hành chính trên môi trường điện tử; số 118/2025/NĐ-CP ngày 09/6/2025 về thực hiện thủ tục hành chính theo cơ chế một cửa, một cửa liên thông tại Bộ phận Một cửa và Dịch vụ công quốc gia;</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02/2017/TT-VPCP ngày 31/10/2017 của Bộ trưởng, Chủ nhiệm Văn phòng Chính phủ hướng dẫn về nghiệp vụ kiểm soát thủ tục hành chính;</w:t>
      </w:r>
    </w:p>
    <w:p>
      <w:r>
        <w:t>Căn cứ Quyết định số 45/2016/QĐ-TTg ngày 19/10/2016 của Thủ tướng Chính phủ về việc tiếp nhận hồ sơ; trả kết quả giải quyết thủ tục hành chính qua dịch vụ bưu chính công ích;</w:t>
      </w:r>
    </w:p>
    <w:p>
      <w:r>
        <w:t>Theo đề nghị của Sở Nông nghiệp và Môi trường tại Tờ trình số 399/TTr- SNNMT ngày 14/7/2025.</w:t>
      </w:r>
    </w:p>
    <w:p>
      <w:r>
        <w:t>QUYẾT ĐỊNH:</w:t>
      </w:r>
    </w:p>
    <w:p>
      <w:r>
        <w:t>Điều 1.  Công bố kèm theo Quyết định này các thủ tục hành chính nội bộ giữa các cơ quan hành chính nhà nước mới ban hành, được sửa đổi, bổ sung, bãi bỏ lĩnh vực lâm nghiệp và kiểm lâm, bảo tồn thiên nhiên và đa dạng sinh học, thú y, thủy sản, kiểm ngư, tài nguyên nước, đo đạc và bản đồ, nông thôn mới thuộc phạm vi chức năng quản lý của Sở Nông nghiệp và Môi trường trên địa bàn thành phố Hải Phòng  (Phụ lục I, Phụ lục II kèm theo).</w:t>
      </w:r>
    </w:p>
    <w:p>
      <w:r>
        <w:t>Điều 2.  Quyết định này có hiệu lực thi hành kể từ ngày ký.</w:t>
      </w:r>
    </w:p>
    <w:p>
      <w:r>
        <w:t>1.  Bãi bỏ các nội dung tại số thứ tự 3, 4, 5, 6, 7, 8, 9, 10, 11, 12, 13, 14, 15, 16, 17 tại Mục A Phụ lục I đã được công bố tại Quyết định số 1474/QĐ-UBND ngày 12/5/2025 của Chủ tịch Ủy ban nhân dân thành phố về việc công bố thủ tục hành chính nội bộ giữa các cơ quan hành chính nhà nước lĩnh vực nông nghiệp và môi trường trên địa bàn thành phố Hải Phòn g.</w:t>
      </w:r>
    </w:p>
    <w:p>
      <w:r>
        <w:t>2.  Bãi bỏ các nội dung tại số thứ tự 8, 10, 18 Mục A Phụ lục I, số thứ tự 22, 23, 24, 27 tại Mục B Phụ lục I đã được công bố tại Quyết định số 4046/QĐ- BTNMT ngày 05/11/2024 của Chủ tịch Ủy ban nhân dân thành phố về việc công bố thủ tục hành chính nội bộ lĩnh vực nông nghiệp và phát triển nông thôn trên địa bàn thành phố Hải Phòn g.</w:t>
      </w:r>
    </w:p>
    <w:p>
      <w:r>
        <w:t>3.  Bãi bỏ các nội dung tại số thứ tự 1, 8, 9, 10 Phần I Phụ lục I đã được công bố tại Quyết định số 3663/QĐ-UBND ngày 18/10/2024 của Chủ tịch Ủy ban nhân dân thành phố về việc công bố thủ tục hành chính nội bộ giữa các cơ quan hành chính nhà nước lĩnh vực nông nghiệp và phát triển nông thôn thuộc thẩm quyền giải quyết của Ủy ban nhân dân thành phố Hải Phòn g.</w:t>
      </w:r>
    </w:p>
    <w:p>
      <w:r>
        <w:t>4.  Bãi bỏ nội dung tại số thứ tự 21 Phụ lục I đã được công bố tại Quyết định số 807/QĐ-UBND ngày 31/3/2023 của Chủ tịch Ủy ban nhân dân thành phố về việc công bố thủ tục hành chính nội bộ trong các cơ quan hành chính nhà nước thuộc phạm vi chức năng quản lý của thành phố Hải Phòng.</w:t>
      </w:r>
    </w:p>
    <w:p>
      <w:r>
        <w:t>Điều 3.  Chánh Văn phòng Ủy ban nhân dân thành phố, Giám đốc Sở Nông nghiệp và Môi trường; Chủ tịch Ủy ban nhân dân các xã, phường, đặc khu; Giám đốc Trung tâm Phục vụ hành chính công thành phố và các tổ chức, cá nhân có liên quan căn cứ Quyết định thi hành./.</w:t>
      </w:r>
    </w:p>
    <w:p>
      <w:r>
        <w:t>Nơi nhận:</w:t>
      </w:r>
    </w:p>
    <w:p>
      <w:r>
        <w:t>- Như Điều 3;</w:t>
      </w:r>
    </w:p>
    <w:p>
      <w:r>
        <w:t>- Cục KSTTHC - VPCP;</w:t>
      </w:r>
    </w:p>
    <w:p>
      <w:r>
        <w:t>- CT, PCT UBND TP H.M.Cường;</w:t>
      </w:r>
    </w:p>
    <w:p>
      <w:r>
        <w:t>- Các Sở, ban, ngành thuộc UBND TP;</w:t>
      </w:r>
    </w:p>
    <w:p>
      <w:r>
        <w:t>- Các PCVP UBND TP;</w:t>
      </w:r>
    </w:p>
    <w:p>
      <w:r>
        <w:t>- Các Phòng: TTPVHCCTP, NN&amp;MT;</w:t>
      </w:r>
    </w:p>
    <w:p>
      <w:r>
        <w:t>- Cổng TTĐTTP;</w:t>
      </w:r>
    </w:p>
    <w:p>
      <w:r>
        <w:t>- Lưu: VT, N.V.Trưởng.</w:t>
      </w:r>
    </w:p>
    <w:p>
      <w:r>
        <w:t>KT. CHỦ TỊCH</w:t>
      </w:r>
    </w:p>
    <w:p>
      <w:r>
        <w:t>PHÓ CHỦ TỊCH</w:t>
      </w:r>
    </w:p>
    <w:p>
      <w:r>
        <w:t>Hoàng Minh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