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294/QĐ-UBND năm 2025 phê duyệt quy trình nội bộ giải quyết thủ tục hành chính trong lĩnh vực đầu tư tại Việt Nam thuộc thẩm quyền giải quyết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294/QĐ-UBND</w:t>
      </w:r>
    </w:p>
    <w:p>
      <w:r>
        <w:t>Cao Bằng, ngày 07 tháng 3 năm 2025</w:t>
      </w:r>
    </w:p>
    <w:p>
      <w:r>
        <w:t>QUYẾT ĐỊNH</w:t>
      </w:r>
    </w:p>
    <w:p>
      <w:r>
        <w:t>VỀ VIỆC PHÊ DUYỆT QUY TRÌNH NỘI BỘ GIẢI QUYẾT THỦ TỤC HÀNH CHÍNH TRONG LĨNH VỰC ĐẦU TƯ TẠI VIỆT NAM THUỘC THẨM QUYỀN GIẢI QUYẾT CỦA BAN QUẢN LÝ KHU KINH TẾ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26/2023/QĐ-UBND ngày 08 tháng 12 năm 2023 của Ủy ban nhân dân tỉnh Cao Bằng ban hành Quy định chức năng, nhiệm vụ, quyền hạn và cơ cấu tổ chức của Ban Quản lý Khu kinh tế tỉnh Cao Bằng;</w:t>
      </w:r>
    </w:p>
    <w:p>
      <w:r>
        <w:t>Căn cứ Quyết định số 267/QĐ-UBND ngày 28 tháng 02 năm 2025 của Chủ tịch Uỷ ban nhân dân tỉnh Cao Bằng về việc công bố danh mục thủ tục hành chính mới ban hành trong lĩnh vực đầu tư tại Việt Nam thuộc thẩm quyền giải quyết của Ban Quản lý Khu kinh tế tỉnh Cao Bằng;</w:t>
      </w:r>
    </w:p>
    <w:p>
      <w:r>
        <w:t>Theo đề nghị của Trưởng Ban Quản lý Khu kinh tế tỉnh Cao Bằng tại Tờ trình số 330/TTr-BQLKKT ngày 05 tháng 3 năm 2025.</w:t>
      </w:r>
    </w:p>
    <w:p>
      <w:r>
        <w:t>QUYẾT ĐỊNH</w:t>
      </w:r>
    </w:p>
    <w:p>
      <w:r>
        <w:t>Điều 1.    Phê duyệt kèm theo Quyết định này Quy trình nội bộ giải quyết thủ tục hành chính trong lƿnh vực đầu tư tại Việt Nam thuộc thẩm quyền giải quyết của Ban Quản lý Khu kinh tế tỉnh Cao Bằng  (chi tiết tại Phụ lục kèm theo).</w:t>
      </w:r>
    </w:p>
    <w:p>
      <w:r>
        <w:t>Điều 2.    Giao Ban Quản lý Khu kinh tế tỉnh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từ ngày ký.</w:t>
      </w:r>
    </w:p>
    <w:p>
      <w:r>
        <w:t>Điều 4.    Chánh Văn phòng Ủy ban nhân dân tỉnh; Trưởng Ban Quản lý Khu kinh tế tỉnh; Thủ trưởng các sở, ban, ngành; Giám đốc Trung tâm Phục vụ hành chính công; Chủ tịch Ủy ban nhân dân các huyện, thành phố và các cá nhân, đơn vị liên quan chịu trách nhiệm thi hành Quyết định này./.</w:t>
      </w:r>
    </w:p>
    <w:p>
      <w:r>
        <w:t>KT. CHỦ TỊCH</w:t>
      </w:r>
    </w:p>
    <w:p>
      <w:r>
        <w:t>PHÓ CHỦ TỊCH</w:t>
      </w:r>
    </w:p>
    <w:p>
      <w:r>
        <w:t>Trịnh Trường Huy</w:t>
      </w:r>
    </w:p>
    <w:p>
      <w:r>
        <w:t>PHỤ LỤC</w:t>
      </w:r>
    </w:p>
    <w:p>
      <w:r>
        <w:t>QUY TRÌNH NỘI BỘ GIẢI QUYẾT THỦ TỤC HÀNH CHÍNH LĨNH VỰC ĐẦU TƯ TẠI VIỆT NAM THUỘC THẨM QUYỀN GIẢI QUYẾT CỦA BAN QUẢN LÝ KHU KINH TẾ TỈNH CAO BẰNG</w:t>
      </w:r>
    </w:p>
    <w:p>
      <w:r>
        <w:t>(Kèm theo Quyết định số 294/QĐ-UBND ngày 7 tháng 3 năm 2025 của Chủ tịch Uỷ ban nhân dân tỉnh Cao Bằng)</w:t>
      </w:r>
    </w:p>
    <w:p>
      <w:r>
        <w:t>1. Quy trình giải quyết thủ tục: Cấp Giấy chứng nhận đăng ký đầu tư theo thủ tục đầu tư đặc biệt</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 (TTPVHCC)</w:t>
      </w:r>
    </w:p>
    <w:p>
      <w:r>
        <w:t>01 ngày làm việc</w:t>
      </w:r>
    </w:p>
    <w:p>
      <w:r>
        <w:t>Bước 2</w:t>
      </w:r>
    </w:p>
    <w:p>
      <w:r>
        <w:t>Xem xét, thẩm tra, xử lý hồ sơ, phân công chuyên viên thụ lý hồ sơ</w:t>
      </w:r>
    </w:p>
    <w:p>
      <w:r>
        <w:t>Lãnh đạo phòng Quản lý đầu tư, quy hoạch, xây dựng, tài nguyên và môi trường</w:t>
      </w:r>
    </w:p>
    <w:p>
      <w:r>
        <w:t>01 ngày làm việc</w:t>
      </w:r>
    </w:p>
    <w:p>
      <w:r>
        <w:t>Bước 3</w:t>
      </w:r>
    </w:p>
    <w:p>
      <w:r>
        <w:t>Thụ lý, giải quyết hồ sơ (kiểm tra, thẩm định hồ sơ)</w:t>
      </w:r>
    </w:p>
    <w:p>
      <w:r>
        <w:t>Công chức phòng Quản lý đầu tư, quy hoạch, xây dựng, tài nguyên và môi trường</w:t>
      </w:r>
    </w:p>
    <w:p>
      <w:r>
        <w:t>07 ngày làm việc</w:t>
      </w:r>
    </w:p>
    <w:p>
      <w:r>
        <w:t>Bước 4</w:t>
      </w:r>
    </w:p>
    <w:p>
      <w:r>
        <w:t>Xem xét, thẩm định kết quả giải quyết TTHC</w:t>
      </w:r>
    </w:p>
    <w:p>
      <w:r>
        <w:t>Lãnh đạo phòng Quản lý đầu tư, quy hoạch, xây dựng, tài nguyên và môi trường</w:t>
      </w:r>
    </w:p>
    <w:p>
      <w:r>
        <w:t>01 ngày làm việc</w:t>
      </w:r>
    </w:p>
    <w:p>
      <w:r>
        <w:t>Bước 5</w:t>
      </w:r>
    </w:p>
    <w:p>
      <w:r>
        <w:t>Xem xét, ký phê duyệt kết quả TTHC (Giấy chứng nhận đăng ký đầu tư hoặc Thông báo từ chối cấp Giấy chứng nhận đăng ký đầu tư)</w:t>
      </w:r>
    </w:p>
    <w:p>
      <w:r>
        <w:t>Lãnh đạo Ban Quản lý Khu kinh tế tỉnh Cao Bằng</w:t>
      </w:r>
    </w:p>
    <w:p>
      <w:r>
        <w:t>01 ngày làm việc</w:t>
      </w:r>
    </w:p>
    <w:p>
      <w:r>
        <w:t>Bước 6</w:t>
      </w:r>
    </w:p>
    <w:p>
      <w:r>
        <w:t>Vào sổ văn bản, lưu trữ hồ sơ, chuyển kết quả cho TTPVHHC</w:t>
      </w:r>
    </w:p>
    <w:p>
      <w:r>
        <w:t>Văn thư Ban Quản lý Khu kinh tế tỉnh</w:t>
      </w:r>
    </w:p>
    <w:p>
      <w:r>
        <w:t>01 ngày làm việc</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 ngày làm việc</w:t>
      </w:r>
    </w:p>
    <w:p>
      <w:r>
        <w:t>2. Quy trình giải quyết thủ tục: Điều chỉnh mục tiêu hoạt động của dự án thực hiện theo thủ tục đầu tư đặc biệt</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01 ngày làm việc</w:t>
      </w:r>
    </w:p>
    <w:p>
      <w:r>
        <w:t>Bước 2</w:t>
      </w:r>
    </w:p>
    <w:p>
      <w:r>
        <w:t>Xem xét, thẩm tra, xử lý hồ sơ, phân công chuyên viên thụ lý hồ sơ</w:t>
      </w:r>
    </w:p>
    <w:p>
      <w:r>
        <w:t>Lãnh đạo phòng Quản lý đầu tư, quy hoạch, xây dựng, tài nguyên và môi trường</w:t>
      </w:r>
    </w:p>
    <w:p>
      <w:r>
        <w:t>01 ngày làm việc</w:t>
      </w:r>
    </w:p>
    <w:p>
      <w:r>
        <w:t>Bước 3</w:t>
      </w:r>
    </w:p>
    <w:p>
      <w:r>
        <w:t>Thụ lý, giải quyết hồ sơ (kiểm tra, thẩm định hồ sơ)</w:t>
      </w:r>
    </w:p>
    <w:p>
      <w:r>
        <w:t>Công chức phòng Quản lý đầu tư, quy hoạch, xây dựng, tài nguyên và môi trường</w:t>
      </w:r>
    </w:p>
    <w:p>
      <w:r>
        <w:t>07 ngày làm việc</w:t>
      </w:r>
    </w:p>
    <w:p>
      <w:r>
        <w:t>Bước 4</w:t>
      </w:r>
    </w:p>
    <w:p>
      <w:r>
        <w:t>Xem xét, thẩm định kết quả giải quyết TTHC</w:t>
      </w:r>
    </w:p>
    <w:p>
      <w:r>
        <w:t>Lãnh đạo phòng Quản lý đầu tư, quy hoạch, xây dựng, tài nguyên và môi trường</w:t>
      </w:r>
    </w:p>
    <w:p>
      <w:r>
        <w:t>01 ngày làm việc</w:t>
      </w:r>
    </w:p>
    <w:p>
      <w:r>
        <w:t>Bước 5</w:t>
      </w:r>
    </w:p>
    <w:p>
      <w:r>
        <w:t>Xem xét, ký phê duyệt kết quả TTHC (Giấy chứng nhận đăng ký đầu tư hoặc Thông báo từ chối cấp Giấy chứng nhận đăng ký đầu tư)</w:t>
      </w:r>
    </w:p>
    <w:p>
      <w:r>
        <w:t>Lãnh đạo Ban Quản lý Khu kinh tế tỉnh Cao Bằng</w:t>
      </w:r>
    </w:p>
    <w:p>
      <w:r>
        <w:t>01 ngày làm việc</w:t>
      </w:r>
    </w:p>
    <w:p>
      <w:r>
        <w:t>Bước 6</w:t>
      </w:r>
    </w:p>
    <w:p>
      <w:r>
        <w:t>Vào sổ văn bản, lưu trữ hồ sơ, chuyển kết quả cho TTPVHHC</w:t>
      </w:r>
    </w:p>
    <w:p>
      <w:r>
        <w:t>Văn thư Ban Quản lý Khu kinh tế tỉnh</w:t>
      </w:r>
    </w:p>
    <w:p>
      <w:r>
        <w:t>01 ngày làm việc</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 ngày làm việc</w:t>
      </w:r>
    </w:p>
    <w:p>
      <w:r>
        <w:t>3. Quy trình giải quyết thủ tục: Cấp đổi Giấy chứng nhận đăng ký đầu tư theo thủ tục đầu tư đặc biệt</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01 ngày làm việc</w:t>
      </w:r>
    </w:p>
    <w:p>
      <w:r>
        <w:t>Bước 2</w:t>
      </w:r>
    </w:p>
    <w:p>
      <w:r>
        <w:t>Xem xét, thẩm tra, xử lý hồ sơ, phân công chuyên viên thụ lý hồ sơ</w:t>
      </w:r>
    </w:p>
    <w:p>
      <w:r>
        <w:t>Lãnh đạo phòng Quản lý đầu tư, quy hoạch, xây dựng, tài nguyên và môi trường</w:t>
      </w:r>
    </w:p>
    <w:p>
      <w:r>
        <w:t>01 ngày làm việc</w:t>
      </w:r>
    </w:p>
    <w:p>
      <w:r>
        <w:t>Bước 3</w:t>
      </w:r>
    </w:p>
    <w:p>
      <w:r>
        <w:t>Thụ lý, giải quyết hồ sơ (kiểm tra, thẩm định hồ sơ)</w:t>
      </w:r>
    </w:p>
    <w:p>
      <w:r>
        <w:t>Công chức phòng Quản lý đầu tư, quy hoạch, xây dựng, tài nguyên và môi trường</w:t>
      </w:r>
    </w:p>
    <w:p>
      <w:r>
        <w:t>07 ngày làm việc</w:t>
      </w:r>
    </w:p>
    <w:p>
      <w:r>
        <w:t>Bước 4</w:t>
      </w:r>
    </w:p>
    <w:p>
      <w:r>
        <w:t>Xem xét, thẩm định kết quả giải quyết TTHC</w:t>
      </w:r>
    </w:p>
    <w:p>
      <w:r>
        <w:t>Lãnh đạo phòng Quản lý đầu tư, quy hoạch, xây dựng, tài nguyên và môi trường</w:t>
      </w:r>
    </w:p>
    <w:p>
      <w:r>
        <w:t>01 ngày làm việc</w:t>
      </w:r>
    </w:p>
    <w:p>
      <w:r>
        <w:t>Bước 5</w:t>
      </w:r>
    </w:p>
    <w:p>
      <w:r>
        <w:t>Xem xét, ký phê duyệt kết quả TTHC (Giấy chứng nhận đăng ký đầu tư hoặc Thông báo từ chối cấp Giấy chứng nhận đăng ký đầu tư)</w:t>
      </w:r>
    </w:p>
    <w:p>
      <w:r>
        <w:t>Lãnh đạo Ban Quản lý Khu kinh tế tỉnh Cao Bằng</w:t>
      </w:r>
    </w:p>
    <w:p>
      <w:r>
        <w:t>01 ngày làm việc</w:t>
      </w:r>
    </w:p>
    <w:p>
      <w:r>
        <w:t>Bước 6</w:t>
      </w:r>
    </w:p>
    <w:p>
      <w:r>
        <w:t>Vào sổ văn bản, lưu trữ hồ sơ, chuyển kết quả cho TTPVHHC</w:t>
      </w:r>
    </w:p>
    <w:p>
      <w:r>
        <w:t>Văn thư Ban Quản lý Khu kinh tế tỉnh</w:t>
      </w:r>
    </w:p>
    <w:p>
      <w:r>
        <w:t>01 ngày làm việc</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