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2928/QĐ-UBND năm 2024 phê duyệt quy trình nội bộ trong giải quyết thủ tục hành chính thuộc thẩm quyền giải quyết của Sở Kế hoạch và Đầu tư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2928/QĐ-UBND</w:t>
      </w:r>
    </w:p>
    <w:p>
      <w:r>
        <w:t>Quảng Ninh, ngày 11 tháng 10 năm 2024</w:t>
      </w:r>
    </w:p>
    <w:p>
      <w:r>
        <w:t>QUYẾT ĐỊNH</w:t>
      </w:r>
    </w:p>
    <w:p>
      <w:r>
        <w:t>PHÊ DUYỆT QUY TRÌNH NỘI BỘ TRONG GIẢI QUYẾT TTHC THUỘC THẨM QUYỀN GIẢI QUYẾT CỦA SỞ KẾ HOẠCH VÀ ĐẦU TƯ</w:t>
      </w:r>
    </w:p>
    <w:p>
      <w:r>
        <w:t>CHỦ TỊCH ỦY BAN NHÂN DÂN TỈNH QUẢNG NINH</w:t>
      </w:r>
    </w:p>
    <w:p>
      <w:r>
        <w:t>Căn cứ Luật Tổ chức chính quyền địa phương ngày 19/6/2015; Luật sửa đổi, bổ sung một số điều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2924/QĐ-UBND ngày 10/10/2024 của Chủ tịch UBND tỉnh về việc công  bố  danh mục thủ tục hành chính thuộc thẩm quyền giải quyết của Sở Kế hoạch và Đầu tư.</w:t>
      </w:r>
    </w:p>
    <w:p>
      <w:r>
        <w:t>Theo đề nghị của Giám đốc Sở Kế hoạch và Đầu tư Quảng Ninh tại Tờ trình số 3492/TTr-SKHĐT ngày 28/8/2024; Tờ trình số 3826/TTr-KHĐT ngày 26/9/2024; Tờ trình số 39 1 4/TTr-KHĐT ngày 01/10/2024.</w:t>
      </w:r>
    </w:p>
    <w:p>
      <w:r>
        <w:t>QUYẾT ĐỊNH:</w:t>
      </w:r>
    </w:p>
    <w:p>
      <w:r>
        <w:t>Điều 1.  Phê duyệt quy trình nội bộ trong giải quyết thủ tục hành chính thuộc thẩm quyền giải quyết của Sở Kế hoạch và Đầu tư  ( Có  quy trình chi tiết kèm theo).</w:t>
      </w:r>
    </w:p>
    <w:p>
      <w:r>
        <w:t>Điều 2.  Quyết định này có hiệu lực thi hành kể từ ngày ký và thay thế các quy trình nội bộ tại các Quyết định của Chủ tịch UBND tỉnh: phần A tại Quyết định 2436/QĐ-UBND ngày 25/08/2022; phần A tại Quyết định số 3940/QĐ-UBND ngày 18/12/2023.</w:t>
      </w:r>
    </w:p>
    <w:p>
      <w:r>
        <w:t>Điều 3.  Các ông bà: Chánh Văn phòng Ủy ban nhân dân tỉnh, Giám đốc Sở Kế hoạch và Đầu tư, Giám đốc Trung tâm Phục vụ hành chính công tỉnh và các tổ chức, cá nhân có liên quan chịu trách nhiệm thi hành Quyết định này./.</w:t>
      </w:r>
    </w:p>
    <w:p>
      <w:r>
        <w:t>Nơi nhận:</w:t>
      </w:r>
    </w:p>
    <w:p>
      <w:r>
        <w:t>- Như Điều 3;</w:t>
      </w:r>
    </w:p>
    <w:p>
      <w:r>
        <w:t>- Bộ Kế hoạch và Đầu tư;  ( báo cáo )</w:t>
      </w:r>
    </w:p>
    <w:p>
      <w:r>
        <w:t>- Cục KSTTHC - Văn phòng CP;  ( báo cáo )</w:t>
      </w:r>
    </w:p>
    <w:p>
      <w:r>
        <w:t>- TT  Tỉnh   ủy, TT HĐND tỉnh;   ( báo cáo )</w:t>
      </w:r>
    </w:p>
    <w:p>
      <w:r>
        <w:t>- CT, P3 UBND tỉnh;  ( báo cáo )</w:t>
      </w:r>
    </w:p>
    <w:p>
      <w:r>
        <w:t>- V 0 -3; XD6;</w:t>
      </w:r>
    </w:p>
    <w:p>
      <w:r>
        <w:t>- Trung tâm thông tin;</w:t>
      </w:r>
    </w:p>
    <w:p>
      <w:r>
        <w:t>- Lưu: VT, KSTT4.</w:t>
      </w:r>
    </w:p>
    <w:p>
      <w:r>
        <w:t>KT. CHỦ TỊCH</w:t>
      </w:r>
    </w:p>
    <w:p>
      <w:r>
        <w:t>PHÓ CHỦ TỊCH</w:t>
      </w:r>
    </w:p>
    <w:p>
      <w:r>
        <w:t>Nghiêm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