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292/QĐ-UBND năm 2025 quy định chức năng, nhiệm vụ, quyền hạn và cơ cấu tổ chức của các đơn vị sự nghiệp công lập trực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292/QĐ-UBND</w:t>
      </w:r>
    </w:p>
    <w:p>
      <w:r>
        <w:t>Tuyên Quang, ngày 28 tháng 02 năm 2025</w:t>
      </w:r>
    </w:p>
    <w:p>
      <w:r>
        <w:t>QUYẾT ĐỊNH</w:t>
      </w:r>
    </w:p>
    <w:p>
      <w:r>
        <w:t>QUY ĐỊNH CHỨC NĂNG, NHIỆM VỤ, QUYỀN HẠN VÀ CƠ CẤU TỔ CHỨC CỦA CÁC ĐƠN VỊ SỰ NGHIỆP CÔNG LẬP TRỰC THUỘC SỞ XÂY DỰNG TỈNH TUYÊN QUANG</w:t>
      </w:r>
    </w:p>
    <w:p>
      <w:r>
        <w:t>CHỦ TỊCH ỦY BAN NHÂN DÂN TỈNH TUYÊN QUANG</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quyết số 150-NQ/TU ngày 10/02/2025 của Ban Thường vụ Tỉnh ủy về công tác tổ chức và cán bộ;</w:t>
      </w:r>
    </w:p>
    <w:p>
      <w:r>
        <w:t>Căn cứ Quyết định số 19/2025/QĐ-UBND ngày 24/02/2025 của Ủy ban nhân dân tỉnh quy định chức năng, nhiệm vụ, quyền hạn và cơ cấu tổ chức của Sở Xây dựng tỉnh Tuyên Quang;</w:t>
      </w:r>
    </w:p>
    <w:p>
      <w:r>
        <w:t>Theo đề nghị của Giám đốc Sở Xây dựng và Giám đốc Sở Nội vụ.</w:t>
      </w:r>
    </w:p>
    <w:p>
      <w:r>
        <w:t>QUYẾT ĐỊNH:</w:t>
      </w:r>
    </w:p>
    <w:p>
      <w:r>
        <w:t>Điều 1.  Quy định chức năng, nhiệm vụ, quyền hạn và cơ cấu tổ chức của Trung tâm Đăng kiểm phương tiện giao thông vận tải thuộc Sở Xây dựng như sau:</w:t>
      </w:r>
    </w:p>
    <w:p>
      <w:r>
        <w:t>1. Vị trí, chức năng</w:t>
      </w:r>
    </w:p>
    <w:p>
      <w:r>
        <w:t>a) Trung tâm Đăng kiểm phương tiện giao thông vận tải  (sau đây gọi tắt tại Điều này là Trung tâm)  là đơn vị sự nghiệp công lập thuộc Sở Xây dựng, có chức năng kiểm định chất lượng an toàn kỹ thuật các loại phương tiện cơ giới đường bộ, đường thủy nội địa, thiết bị chuyên dùng gắn trên phương tiện giao thông vận tải đường bộ, cấp Giấy chứng nhận an toàn kỹ thuật và bảo vệ môi trường và một số hoạt động dịch vụ được nhà nước cho phép, các nhiệm vụ khác phù hợp với năng lực chuyên môn khi có yêu cầu của cơ quan chức năng có thẩm quyền.</w:t>
      </w:r>
    </w:p>
    <w:p>
      <w:r>
        <w:t>b) Trung tâm có tư cách pháp nhân, có con dấu và tài khoản riêng, chịu sự quản lý toàn diện, trực tiếp của Sở Xây dựng; đồng thời chịu sự hướng dẫn, kiểm tra về chuyên môn, nghiệp vụ của các cơ quan, đơn vị thuộc Bộ Xây dựng.</w:t>
      </w:r>
    </w:p>
    <w:p>
      <w:r>
        <w:t>2. Nhiệm vụ, quyền hạn</w:t>
      </w:r>
    </w:p>
    <w:p>
      <w:r>
        <w:t>a) Xây dựng và tổ chức thực hiện kế hoạch phát triển, kế hoạch đăng kiểm các phương tiện vận tải cơ giới dài hạn, trung hạn và hàng năm phù hợp với kế hoạch phát triển kinh tế - xã hội của tỉnh và ngành giao thông vận tải.</w:t>
      </w:r>
    </w:p>
    <w:p>
      <w:r>
        <w:t>b) Tổ chức thực hiện công tác đăng kiểm chất lượng, an toàn kỹ thuật và bảo vệ môi trường phương tiện cơ giới, xe máy chuyên dùng, phương tiện thủy nội địa.</w:t>
      </w:r>
    </w:p>
    <w:p>
      <w:r>
        <w:t>c) Kiểm tra, nghiệm thu và cấp Giấy chứng nhận An toàn kỹ thuật và Bảo vệ môi trường xe cơ giới cải tạo theo quy định của Bộ Xây dựng.</w:t>
      </w:r>
    </w:p>
    <w:p>
      <w:r>
        <w:t>d) Thẩm định thiết kế kỹ thuật trong sửa chữa, hoán cải phương tiện giao thông, phương tiện, thiết bị xếp dỡ, thi công chuyên dùng trong xây dựng đường bộ, đường thủy nội địa ở địa phương hoặc được phân cấp theo quy định của pháp luật.</w:t>
      </w:r>
    </w:p>
    <w:p>
      <w:r>
        <w:t>đ) Tham gia các hội đồng giám định trạng thái kỹ thuật phương tiện giao thông vận tải, xe máy chuyên dùng, phương tiện thủy nội địa theo yêu cầu của cơ quan nhà nước có thẩm quyền; tham gia giám định sự cố, tai nạn giao thông liên quan đến kiểm định an toàn kỹ thuật và bảo vệ môi trường phương tiện giao thông cơ giới đường bộ, xe máy chuyên dùng, phương tiện thủy nội địa theo yêu cầu của các cơ quan chức năng.</w:t>
      </w:r>
    </w:p>
    <w:p>
      <w:r>
        <w:t>e) Thực hiện cung cấp các dịch vụ khác phù hợp với chức năng nhiệm vụ khi được sự cho phép của Ủy ban nhân dân tỉnh.</w:t>
      </w:r>
    </w:p>
    <w:p>
      <w:r>
        <w:t>g) Thu phí bảo trì đường bộ; lệ phí cấp Giấy chứng nhận An toàn kỹ thuật và Bảo vệ môi trường phương tiện cơ giới, xe máy chuyên dùng, phương tiện thủy nội địa, xe cơ giới cải tạo; phí dịch vụ đăng kiểm theo quy định của cơ quan Nhà nước và của Ủy ban nhân dân tỉnh.</w:t>
      </w:r>
    </w:p>
    <w:p>
      <w:r>
        <w:t>h) Quản lý tổ chức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i) Thực hiện các nhiệm vụ khác do Giám đốc Sở Xây dựng giao và theo quy định của pháp luật hiện hành.</w:t>
      </w:r>
    </w:p>
    <w:p>
      <w:r>
        <w:t>3. Cơ cấu tổ chức</w:t>
      </w:r>
    </w:p>
    <w:p>
      <w:r>
        <w:t>a) Lãnh đạo Trung tâm, gồm: Giám đốc, không quá 02 Phó Giám đốc.</w:t>
      </w:r>
    </w:p>
    <w:p>
      <w:r>
        <w:t>b) Các phòng thuộc Trung tâm:</w:t>
      </w:r>
    </w:p>
    <w:p>
      <w:r>
        <w:t>- Phòng Hành chính - Tổng hợp, cơ cấu tổ chức gồm: Trưởng phòng; 01 Phó Trưởng phòng; viên chức chức danh nghề nghiệp chuyên môn dùng chung; hợp đồng lao động chuyên môn, nghiệp vụ; hợp đồng lao động hỗ trợ, phục vụ (nếu có).</w:t>
      </w:r>
    </w:p>
    <w:p>
      <w:r>
        <w:t>- Phòng Kiểm định, cơ cấu tổ chức gồm: Trưởng phòng; 01 Phó Trưởng phòng; viên chức chức danh nghề nghiệp chuyên ngành; hợp đồng lao động chuyên môn, nghiệp vụ và hợp đồng lao động hỗ trợ phục vụ (nếu có).</w:t>
      </w:r>
    </w:p>
    <w:p>
      <w:r>
        <w:t>Điều 2.  Quy định chức năng, nhiệm vụ, quyền hạn và cơ cấu tổ chức của Ban Quản lý bảo trì đường bộ thuộc Sở Xây dựng như sau:</w:t>
      </w:r>
    </w:p>
    <w:p>
      <w:r>
        <w:t>1. Vị trí, chức năng</w:t>
      </w:r>
    </w:p>
    <w:p>
      <w:r>
        <w:t>a) Ban Quản lý bảo trì đường bộ  (sau đây gọi tắt là Ban)  là đơn vị sự nghiệp công lập thuộc Sở Xây dựng, có chức năng tham mưu, phối hợp thực hiện công tác quản lý, bảo trì hệ thống quốc lộ ủy thác, hệ thống đường địa phương trên địa bàn tỉnh Tuyên Quang do Sở Xây dựng được giao quản lý; tham mưu và tổ chức thực hiện công tác quản lý dự án do Sở Xây dựng làm chủ đầu tư giao cho Ban thực hiện.</w:t>
      </w:r>
    </w:p>
    <w:p>
      <w:r>
        <w:t>b) Ban có tư cách pháp nhân, có con dấu và tài khoản riêng, chịu sự quản lý toàn diện, trực tiếp của Sở Xây dựng; đồng thời, chịu sự hướng dẫn, kiểm tra về chuyên môn, nghiệp vụ của các đơn vị thuộc Bộ Xây dựng.</w:t>
      </w:r>
    </w:p>
    <w:p>
      <w:r>
        <w:t>2. Nhiệm vụ, quyền hạn</w:t>
      </w:r>
    </w:p>
    <w:p>
      <w:r>
        <w:t>a) Tham mưu tổ chức quản lý, sử dụng và quyết toán nguồn vốn các dự án sửa chữa, cải tạo, nâng cấp, nguồn kinh phí quản lý, bảo trì hệ thống quốc lộ từ nguồn vốn ngân sách nhà nước (sự nghiệp chi hoạt động kinh tế đường bộ) và từ các nguồn vốn khác theo quy định do Sở Xây dựng làm Chủ đầu tư hoặc được giao quản lý.</w:t>
      </w:r>
    </w:p>
    <w:p>
      <w:r>
        <w:t>b) Phối hợp kiểm tra, giám sát, tuần kiểm, nghiệm thu công tác quản lý, bảo trì đường bộ các tuyến quốc lộ và các tuyến đường bộ được giao quản lý.</w:t>
      </w:r>
    </w:p>
    <w:p>
      <w:r>
        <w:t>c) Tham mưu, phối hợp kiểm tra, đôn đốc nhà thầu bảo trì thực hiện khắc phục bão lụt, tai nạn giao thông và các sự cố bất khả kháng khác; phối hợp thực hiện phương án phân luồng giao thông khi cần thiết theo quyết định của cơ quan có thẩm quyền.</w:t>
      </w:r>
    </w:p>
    <w:p>
      <w:r>
        <w:t>d) Phối hợp, tổ chức quản lý các dự án công trình sửa chữa đường bộ, nâng cấp, cải tạo, sửa chữa thường xuyên, xử lý điểm đen, công trình an toàn giao thông, khắc phục hậu quả lụt bão bước 1, bước 2 và các công trình khác do Sở Xây dựng làm chủ đầu tư từ giai đoạn chuẩn bị đầu tư, thực hiện dự án đến khi công trình hết bảo hành theo các quy định hiện hành.</w:t>
      </w:r>
    </w:p>
    <w:p>
      <w:r>
        <w:t>đ) Tham mưu, phối hợp thực hiện công tác nghiệm thu, hoàn công, bảo hành công trình theo đúng các quy định của Nhà nước.</w:t>
      </w:r>
    </w:p>
    <w:p>
      <w:r>
        <w:t>e) Quản lý tổ chức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g) Thực hiện các nhiệm vụ khác do Giám đốc Sở Xây dựng giao và theo quy định của pháp luật hiện hành.</w:t>
      </w:r>
    </w:p>
    <w:p>
      <w:r>
        <w:t>3. Cơ cấu tổ chức</w:t>
      </w:r>
    </w:p>
    <w:p>
      <w:r>
        <w:t>a) Lãnh đạo Ban, gồm: Trưởng ban, 01 Phó Trưởng ban .</w:t>
      </w:r>
    </w:p>
    <w:p>
      <w:r>
        <w:t>b) Các phòng thuộc Ban:</w:t>
      </w:r>
    </w:p>
    <w:p>
      <w:r>
        <w:t>- Phòng Kế hoạch, tổng hợp, cơ cấu tổ chức gồm: Trưởng phòng; 01 Phó Trưởng phòng; viên chức chức danh nghề nghiệp chuyên ngành, viên chức chức danh nghề nghiệp chuyên môn dùng chung; hợp đồng lao động chuyên môn, nghiệp vụ; hợp đồng lao động hỗ trợ phục vụ (nếu có).</w:t>
      </w:r>
    </w:p>
    <w:p>
      <w:r>
        <w:t>- Phòng Quản lý dự án, tuần kiểm, cơ cấu tổ chức gồm: Trưởng phòng; 01 Phó Trưởng phòng; viên chức chức danh nghề nghiệp chuyên ngành; hợp đồng lao động chuyên môn, nghiệp vụ và hợp đồng lao động hỗ trợ phục vụ (nếu có).</w:t>
      </w:r>
    </w:p>
    <w:p>
      <w:r>
        <w:t>Điều 3.  Quy định chức năng, nhiệm vụ, quyền hạn và cơ cấu tổ chức của Trung tâm Quy hoạch và Giám định xây dựng trực thuộc Sở Xây dựng như sau:</w:t>
      </w:r>
    </w:p>
    <w:p>
      <w:r>
        <w:t>1. Vị trí, chức năng</w:t>
      </w:r>
    </w:p>
    <w:p>
      <w:r>
        <w:t>a) Trung tâm Quy hoạch và Giám định xây dựng  (sau đây gọi tắt tại Điều này là Trung tâm)  là đơn vị sự nghiệp công lập thuộc Sở Xây dựng, có chức năng tư vấn phục vụ công tác quản lý nhà nước về quy hoạch xây dựng, khảo sát xây dựng, thiết kế kiến trúc; kiểm định, giám định chất lượng công trình xây dựng theo quy định.</w:t>
      </w:r>
    </w:p>
    <w:p>
      <w:r>
        <w:t>b) Trung tâm có tư cách pháp nhân, có con dấu và tài khoản riêng, chịu sự quản lý toàn diện, trực tiếp của Sở Xây dựng; đồng thời chịu sự hướng dẫn, kiểm tra về chuyên môn, nghiệp vụ của các đơn vị thuộc Bộ Xây dựng.</w:t>
      </w:r>
    </w:p>
    <w:p>
      <w:r>
        <w:t>2. Nhiệm vụ, quyền hạn</w:t>
      </w:r>
    </w:p>
    <w:p>
      <w:r>
        <w:t>a) Tư vấn lập và điều chỉnh quy hoạch xây dựng bao gồm: Quy hoạch xây dựng vùng, quy hoạch chung và quy hoạch chi tiết xây dựng đô thị, khu công nghiệp, quy hoạch vật liệu xây dựng, quy hoạch xây dựng điểm dân cư nông thôn, quy hoạch dự án công trình, quy hoạch các khu chức năng khác và tư vấn công tác quản lý xây dựng quy hoạch đô thị; khảo sát địa hình, địa chất công trình.</w:t>
      </w:r>
    </w:p>
    <w:p>
      <w:r>
        <w:t>b) Tư vấn thiết kế - dự toán các công trình: Xây dựng dân dụng - công nghiệp, giao thông, thủy lợi, hạ tầng kỹ thuật đô thị và ngoài đô thị.</w:t>
      </w:r>
    </w:p>
    <w:p>
      <w:r>
        <w:t>c) Tư vấn về: Thẩm tra nhiệm vụ khảo sát xây dựng; thẩm tra nhiệm vụ thiết kế và chi phí chuẩn bị dự án; quản lý dự án; giám sát thi công; thẩm tra thiết kế - dự toán công trình: dân dụng - công nghiệp, giao thông, thủy lợi, hạ tầng kỹ thuật đô thị và ngoài đô thị; giám sát khảo sát xây dựng.</w:t>
      </w:r>
    </w:p>
    <w:p>
      <w:r>
        <w:t>d) Tư vấn lập hồ sơ mời thầu xây lắp công trình, đấu thầu, phân tích đánh giá hồ sơ dự thầu và lựa chọn nhà thầu trong hoạt động xây dựng theo quy định của pháp luật.</w:t>
      </w:r>
    </w:p>
    <w:p>
      <w:r>
        <w:t>đ) Thực hiện thí nghiệm chuyên ngành xây dựng, thí nghiệm đối chứng, kiểm định chất lượng, thí nghiệm khả năng chịu lực của kết cấu công trình trong quá trình thi công xây dựng, tư vấn kiểm tra công tác nghiệm thu công trình xây dựng.</w:t>
      </w:r>
    </w:p>
    <w:p>
      <w:r>
        <w:t>e) Kiểm định, giám định phục vụ công tác bảo trì công trình xây dựng, giám định chất lượng công trình xây dựng trước khi đưa vào sử dụng hoặc thanh lý, chuyển đổi mục đích sử dụng, sửa chữa, cải tạo, nâng cấp, thế chấp theo yêu cầu của cơ quan quản lý nhà nước, chủ đầu tư, chủ sử dụng.</w:t>
      </w:r>
    </w:p>
    <w:p>
      <w:r>
        <w:t>g) Quản lý tổ chức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h) Thực hiện các nhiệm vụ khác do Giám đốc Sở Xây dựng giao và theo quy định của pháp luật hiện hành.</w:t>
      </w:r>
    </w:p>
    <w:p>
      <w:r>
        <w:t>3. Cơ cấu tổ chức</w:t>
      </w:r>
    </w:p>
    <w:p>
      <w:r>
        <w:t>a) Lãnh đạo trung tâm: Giám đốc, không quá 02 Phó Giám đốc.</w:t>
      </w:r>
    </w:p>
    <w:p>
      <w:r>
        <w:t>b) Các phòng thuộc Trung tâm:</w:t>
      </w:r>
    </w:p>
    <w:p>
      <w:r>
        <w:t>- Phòng Hành chính - Tổng hợp, cơ cấu tổ chức gồm: Trưởng phòng; 01 Phó Trưởng phòng; viên chức chức danh nghề nghiệp chuyên môn dùng chung; hợp đồng lao động chuyên môn, nghiệp vụ và hợp đồng lao động hỗ trợ phục vụ (nếu có).</w:t>
      </w:r>
    </w:p>
    <w:p>
      <w:r>
        <w:t>- Phòng Tư vấn thiết kế, cơ cấu tổ chức gồm: Trưởng phòng; 01 Phó Trưởng phòng; viên chức chức danh nghề nghiệp chuyên ngành; hợp đồng lao động chuyên môn, nghiệp vụ và hợp đồng lao động hỗ trợ phục vụ (nếu có).</w:t>
      </w:r>
    </w:p>
    <w:p>
      <w:r>
        <w:t>- Phòng Khảo sát, cơ cấu tổ chức gồm: Trưởng phòng; 01 Phó Trưởng phòng; viên chức chức danh nghề nghiệp chuyên ngành; hợp đồng lao động chuyên môn, nghiệp vụ và hợp đồng lao động hỗ trợ phục vụ (nếu có).</w:t>
      </w:r>
    </w:p>
    <w:p>
      <w:r>
        <w:t>- Phòng Thí nghiệm vật liệu xây dựng, cơ cấu tổ chức gồm: Trưởng phòng; 01 Phó Trưởng phòng; viên chức chức danh nghề nghiệp chuyên ngành; hợp đồng lao động chuyên môn, nghiệp vụ và hợp đồng lao động hỗ trợ phục vụ (nếu có).</w:t>
      </w:r>
    </w:p>
    <w:p>
      <w:r>
        <w:t>Điều 4.  Quy định chức năng, nhiệm vụ, quyền hạn và cơ cấu tổ chức của Bến xe khách thành phố Tuyên Quang thuộc Sở Xây dựng như sau:</w:t>
      </w:r>
    </w:p>
    <w:p>
      <w:r>
        <w:t>1. Vị trí, chức năng</w:t>
      </w:r>
    </w:p>
    <w:p>
      <w:r>
        <w:t>a) Bến xe khách thành phố Tuyên Quang  (sau đây gọi tắt là Bến xe khách)  là đơn vị sự nghiệp công lập thuộc Sở Xây dựng, có chức năng cung cấp các dịch vụ hỗ trợ vận tải hành khách đường bộ và công cộng, hoạt động theo quy định của pháp luật trong lĩnh vực quản lý và khai thác bến xe, bãi đỗ xe, trạm dừng nghỉ và các dịch vụ khác theo quy định.</w:t>
      </w:r>
    </w:p>
    <w:p>
      <w:r>
        <w:t>b) Bến xe khách có tư cách pháp nhân, có con dấu và tài khoản riêng, chịu sự quản lý toàn diện, trực tiếp của Sở Xây dựng; đồng thời chịu sự hướng dẫn, kiểm tra về chuyên môn nghiệp vụ của các đơn vị thuộc Bộ Xây dựng.</w:t>
      </w:r>
    </w:p>
    <w:p>
      <w:r>
        <w:t>2. Nhiệm vụ, quyền hạn</w:t>
      </w:r>
    </w:p>
    <w:p>
      <w:r>
        <w:t>a) Thực hiện việc ký kết hợp đồng với các đơn vị vận tải trước khi tổ chức hoạt động kinh doanh vận tải tại Bến xe; nhận ủy thác bán vé và đại lý bán vé cho các đơn vị vận tải theo hợp đồng đã ký kết; cho thuê địa điểm bán vé, văn phòng đại diện và các dịch vụ liên quan khác.</w:t>
      </w:r>
    </w:p>
    <w:p>
      <w:r>
        <w:t>b) Cung cấp các dịch vụ phục vụ lái xe, nhân viên phục vụ trên xe, hành khách, phương tiện khi ra vào Bến xe và các dịch vụ khác theo quy định của pháp luật.</w:t>
      </w:r>
    </w:p>
    <w:p>
      <w:r>
        <w:t>c) Xây dựng phương án giá dịch vụ, tổ chức dịch vụ và thu giá dịch vụ xe ra vào Bến xe và các dịch vụ khác khi được các cơ quan có thẩm quyền phê duyệt.</w:t>
      </w:r>
    </w:p>
    <w:p>
      <w:r>
        <w:t>d) Quản lý về tổ chức bộ máy, số lượng người làm việc, tài chính, tài sản được giao và thực hiện chế độ, chính sách đối với viên chức, người lao động thuộc thẩm quyền theo quy định của pháp luật hiện hành, phân cấp của Ủy ban nhân dân tỉnh và ủy quyền của Giám đốc Sở Xây dựng.</w:t>
      </w:r>
    </w:p>
    <w:p>
      <w:r>
        <w:t>đ) Thực hiện các nhiệm vụ khác do Giám đốc Sở Xây dựng giao và theo quy định của pháp luật hiện hành.</w:t>
      </w:r>
    </w:p>
    <w:p>
      <w:r>
        <w:t>3. Cơ cấu tổ chức</w:t>
      </w:r>
    </w:p>
    <w:p>
      <w:r>
        <w:t>a) Lãnh đạo Bến xe khách, gồm: Trưởng Bến, không quá 02 Phó Trưởng Bến.</w:t>
      </w:r>
    </w:p>
    <w:p>
      <w:r>
        <w:t>b) Các phòng thuộc Bến xe khách:</w:t>
      </w:r>
    </w:p>
    <w:p>
      <w:r>
        <w:t>- Phòng Hành chính - Tổng hợp, cơ cấu tổ chức gồm: Trưởng phòng; 01 Phó Trưởng phòng; viên chức chức danh nghề nghiệp chuyên ngành, viên chức chức danh nghề nghiệp chuyên môn dùng chung; hợp đồng lao động chuyên môn, nghiệp vụ và hợp đồng lao động hỗ trợ, phục vụ (nếu có).</w:t>
      </w:r>
    </w:p>
    <w:p>
      <w:r>
        <w:t>- Phòng Kế hoạch - Điều vận, cơ cấu tổ chức gồm: Trưởng phòng; 01 Phó Trưởng phòng; viên chức chức danh nghề nghiệp chuyên ngành, viên chức chức danh nghề nghiệp chuyên môn dùng chung; hợp đồng lao động chuyên môn, nghiệp vụ và hợp đồng lao động hỗ trợ, phục vụ (nếu có).</w:t>
      </w:r>
    </w:p>
    <w:p>
      <w:r>
        <w:t>Điều 5.  Trách nhiệm thực hiện</w:t>
      </w:r>
    </w:p>
    <w:p>
      <w:r>
        <w:t>1. Giám đốc Sở Xây dựng có trách nhiệm:</w:t>
      </w:r>
    </w:p>
    <w:p>
      <w:r>
        <w:t>a) Quy định vị trí, chức năng, nhiệm vụ, quyền hạn, cơ cấu tổ chức của Trung tâm Dạy nghề - Sát hạch lái xe và Đoạn Quản lý và sửa chữa đường bộ thuộc Sở Xây dựng trong thời gian chưa chuyển đổi thành công ty cổ phần trên cơ sở chức năng, nhiệm vụ, quyền hạn và cơ cấu tổ chức theo quy định trước khi hợp nhất Sở Xây dựng và Sở Giao thông vận tải.</w:t>
      </w:r>
    </w:p>
    <w:p>
      <w:r>
        <w:t>b) Quy định chức năng, nhiệm vụ, quyền hạn của các phòng và tương đương thuộc Trung tâm Quy hoạch và Giám định xây dựng; Trung tâm Đăng kiểm phương tiện giao thông vận tải; Ban Quản lý bảo trì đường bộ; Bến xe khách thành phố Tuyên Quang.</w:t>
      </w:r>
    </w:p>
    <w:p>
      <w:r>
        <w:t>c) Chỉ đạo việc phê duyệt vị trí việc làm và giao số lượng người làm việc cho từng phòng và tương đương thuộc đơn vị sự nghiệp công lập bảo đảm tiêu chí thành lập; thực hiện quản lý, sử dụng viên chức, người lao động theo quy định.</w:t>
      </w:r>
    </w:p>
    <w:p>
      <w:r>
        <w:t>2. Trách nhiệm của người đứng đầu các đơn vị sự nghiệp công lập thuộc Sở Xây dựng:</w:t>
      </w:r>
    </w:p>
    <w:p>
      <w:r>
        <w:t>a) Xây dựng Đề án tự chủ ( bao gồm các nội dung tự chủ về thực hiện nhiệm vụ, tổ chức bộ máy, nhân sự và tài chính ) để trình Ủy ban nhân dân tỉnh phê duyệt.</w:t>
      </w:r>
    </w:p>
    <w:p>
      <w:r>
        <w:t>b) Rà soát, tham mưu ban hành và ban hành theo thẩm quyền các quy định, quy chế liên quan bảo đảm hoạt động của đơn vị đúng quy định.</w:t>
      </w:r>
    </w:p>
    <w:p>
      <w:r>
        <w:t>3. Giám đốc Sở Nội vụ có trách nhiệm kiểm tra, theo dõi, đôn đốc việc tổ chức thực hiện Quyết định này theo đúng quy định.</w:t>
      </w:r>
    </w:p>
    <w:p>
      <w:r>
        <w:t>Điều 6.  Quyết định này có hiệu lực thi hành kể từ ngày 01 tháng 3 năm 2025 và thay thế Quyết định số 1818/QĐ-UBND ngày 16/12/2022 của Chủ tịch Ủy ban nhân dân tỉnh quy định chức năng, nhiệm vụ, quyền hạn và cơ cấu tổ chức của các đơn vị sự nghiệp công lập trực thuộc Sở Giao thông vận tải tỉnh Tuyên Quang.</w:t>
      </w:r>
    </w:p>
    <w:p>
      <w:r>
        <w:t>Chánh Văn phòng Ủy ban nhân dân tỉnh, Giám đốc sở: Xây dựng, Nội vụ, người đứng đầu các đơn vị sự nghiệp công lập thuộc Sở Xây dựng; người đứng đầu các cơ quan, tổ chức, đơn vị có liên quan chịu trách nhiệm thi hành Quyết định này./.</w:t>
      </w:r>
    </w:p>
    <w:p>
      <w:r>
        <w:t>Nơi nhận:</w:t>
      </w:r>
    </w:p>
    <w:p>
      <w:r>
        <w:t>- Thường trực Tỉnh ủy;</w:t>
      </w:r>
    </w:p>
    <w:p>
      <w:r>
        <w:t>- Chủ tịch UBND tỉnh;</w:t>
      </w:r>
    </w:p>
    <w:p>
      <w:r>
        <w:t>- Phó Chủ tịch UBND tỉnh;</w:t>
      </w:r>
    </w:p>
    <w:p>
      <w:r>
        <w:t>- Ban Tổ chức Tỉnh ủy;</w:t>
      </w:r>
    </w:p>
    <w:p>
      <w:r>
        <w:t>- Như Điều 6;</w:t>
      </w:r>
    </w:p>
    <w:p>
      <w:r>
        <w:t>- Phó CVP UBND tỉnh;</w:t>
      </w:r>
    </w:p>
    <w:p>
      <w:r>
        <w:t>- Cổng Thông tin điện tử tỉnh;</w:t>
      </w:r>
    </w:p>
    <w:p>
      <w:r>
        <w:t>- Công báo tỉnh;</w:t>
      </w:r>
    </w:p>
    <w:p>
      <w:r>
        <w:t>- Các phòng thuộc VP UBND tỉnh;</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